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00" w:lineRule="exact"/>
        <w:jc w:val="center"/>
        <w:rPr>
          <w:rFonts w:hint="default" w:asciiTheme="minorEastAsia" w:hAnsiTheme="minorEastAsia"/>
          <w:b w:val="1"/>
          <w:sz w:val="28"/>
        </w:rPr>
      </w:pPr>
      <w:r>
        <w:rPr>
          <w:rFonts w:hint="eastAsia" w:asciiTheme="minorEastAsia" w:hAnsiTheme="minorEastAsia"/>
          <w:b w:val="1"/>
          <w:sz w:val="28"/>
        </w:rPr>
        <w:t>中小企業信用保険法第２条第５項第１号の規定による認定申請書</w:t>
      </w:r>
    </w:p>
    <w:p>
      <w:pPr>
        <w:pStyle w:val="0"/>
        <w:spacing w:line="160" w:lineRule="exact"/>
        <w:jc w:val="center"/>
        <w:rPr>
          <w:rFonts w:hint="default" w:asciiTheme="minorEastAsia" w:hAnsiTheme="minorEastAsia"/>
          <w:b w:val="1"/>
        </w:rPr>
      </w:pPr>
    </w:p>
    <w:p>
      <w:pPr>
        <w:pStyle w:val="0"/>
        <w:spacing w:line="400" w:lineRule="exact"/>
        <w:jc w:val="right"/>
        <w:rPr>
          <w:rFonts w:hint="default" w:asciiTheme="minorEastAsia" w:hAnsiTheme="minorEastAsia"/>
          <w:u w:val="single" w:color="auto"/>
        </w:rPr>
      </w:pPr>
      <w:r>
        <w:rPr>
          <w:rFonts w:hint="eastAsia" w:asciiTheme="minorEastAsia" w:hAnsiTheme="minorEastAsia"/>
        </w:rPr>
        <w:t>令和　　年　　月　　日</w:t>
      </w:r>
    </w:p>
    <w:p>
      <w:pPr>
        <w:pStyle w:val="0"/>
        <w:rPr>
          <w:rFonts w:hint="default" w:asciiTheme="minorEastAsia" w:hAnsiTheme="minorEastAsia"/>
          <w:sz w:val="24"/>
        </w:rPr>
      </w:pPr>
      <w:r>
        <w:rPr>
          <w:rFonts w:hint="eastAsia" w:asciiTheme="minorEastAsia" w:hAnsiTheme="minorEastAsia"/>
          <w:sz w:val="24"/>
        </w:rPr>
        <w:t>川西市長　あて</w:t>
      </w:r>
    </w:p>
    <w:p>
      <w:pPr>
        <w:pStyle w:val="0"/>
        <w:spacing w:line="120" w:lineRule="exact"/>
        <w:ind w:firstLine="4410" w:firstLineChars="2100"/>
        <w:rPr>
          <w:rFonts w:hint="default" w:asciiTheme="minorEastAsia" w:hAnsiTheme="minorEastAsia"/>
        </w:rPr>
      </w:pPr>
    </w:p>
    <w:p>
      <w:pPr>
        <w:pStyle w:val="0"/>
        <w:spacing w:line="0" w:lineRule="atLeast"/>
        <w:ind w:firstLine="4109" w:firstLineChars="1712"/>
        <w:jc w:val="left"/>
        <w:rPr>
          <w:rFonts w:hint="default" w:asciiTheme="minorEastAsia" w:hAnsiTheme="minorEastAsia"/>
          <w:sz w:val="24"/>
          <w:u w:val="single" w:color="auto"/>
        </w:rPr>
      </w:pPr>
      <w:r>
        <w:rPr>
          <w:rFonts w:hint="eastAsia" w:asciiTheme="minorEastAsia" w:hAnsiTheme="minorEastAsia"/>
          <w:sz w:val="24"/>
        </w:rPr>
        <w:t>申請者　</w:t>
      </w:r>
      <w:r>
        <w:rPr>
          <w:rFonts w:hint="eastAsia" w:asciiTheme="minorEastAsia" w:hAnsiTheme="minorEastAsia"/>
          <w:u w:val="single" w:color="auto"/>
        </w:rPr>
        <w:t>所在地</w:t>
      </w:r>
      <w:r>
        <w:rPr>
          <w:rFonts w:hint="eastAsia" w:asciiTheme="minorEastAsia" w:hAnsiTheme="minorEastAsia"/>
          <w:sz w:val="24"/>
          <w:u w:val="single" w:color="auto"/>
        </w:rPr>
        <w:t>　　　　　　　　　　　　　　　　　　　　　　</w:t>
      </w:r>
    </w:p>
    <w:p>
      <w:pPr>
        <w:pStyle w:val="0"/>
        <w:spacing w:line="0" w:lineRule="atLeast"/>
        <w:ind w:firstLine="4320" w:firstLineChars="1800"/>
        <w:jc w:val="left"/>
        <w:rPr>
          <w:rFonts w:hint="default" w:asciiTheme="minorEastAsia" w:hAnsiTheme="minorEastAsia"/>
          <w:sz w:val="24"/>
        </w:rPr>
      </w:pPr>
    </w:p>
    <w:p>
      <w:pPr>
        <w:pStyle w:val="0"/>
        <w:spacing w:line="0" w:lineRule="atLeast"/>
        <w:ind w:right="-2" w:firstLine="4536" w:firstLineChars="1890"/>
        <w:jc w:val="left"/>
        <w:rPr>
          <w:rFonts w:hint="default" w:asciiTheme="minorEastAsia" w:hAnsiTheme="minorEastAsia"/>
          <w:u w:val="single" w:color="auto"/>
        </w:rPr>
      </w:pPr>
      <w:r>
        <w:rPr>
          <w:rFonts w:hint="eastAsia" w:asciiTheme="minorEastAsia" w:hAnsiTheme="minorEastAsia"/>
          <w:sz w:val="24"/>
        </w:rPr>
        <w:t>　　</w:t>
      </w:r>
      <w:r>
        <w:rPr>
          <w:rFonts w:hint="eastAsia" w:asciiTheme="minorEastAsia" w:hAnsiTheme="minorEastAsia"/>
          <w:sz w:val="24"/>
        </w:rPr>
        <w:t xml:space="preserve"> </w:t>
      </w:r>
      <w:r>
        <w:rPr>
          <w:rFonts w:hint="eastAsia" w:asciiTheme="minorEastAsia" w:hAnsiTheme="minorEastAsia"/>
          <w:u w:val="single" w:color="auto"/>
        </w:rPr>
        <w:t>会社名</w:t>
      </w:r>
      <w:r>
        <w:rPr>
          <w:rFonts w:hint="eastAsia" w:asciiTheme="minorEastAsia" w:hAnsiTheme="minorEastAsia"/>
          <w:u w:val="single" w:color="auto"/>
        </w:rPr>
        <w:t>/</w:t>
      </w:r>
      <w:r>
        <w:rPr>
          <w:rFonts w:hint="eastAsia" w:asciiTheme="minorEastAsia" w:hAnsiTheme="minorEastAsia"/>
          <w:u w:val="single" w:color="auto"/>
        </w:rPr>
        <w:t>屋号　　　　　　　　　　　　　　　　</w:t>
      </w:r>
    </w:p>
    <w:p>
      <w:pPr>
        <w:pStyle w:val="0"/>
        <w:spacing w:line="0" w:lineRule="atLeast"/>
        <w:ind w:right="-2" w:firstLine="4800" w:firstLineChars="2000"/>
        <w:jc w:val="left"/>
        <w:rPr>
          <w:rFonts w:hint="default" w:asciiTheme="minorEastAsia" w:hAnsiTheme="minorEastAsia"/>
          <w:sz w:val="24"/>
          <w:u w:val="single" w:color="auto"/>
        </w:rPr>
      </w:pPr>
    </w:p>
    <w:p>
      <w:pPr>
        <w:pStyle w:val="0"/>
        <w:spacing w:line="0" w:lineRule="atLeast"/>
        <w:ind w:right="-1" w:firstLine="5103" w:firstLineChars="2430"/>
        <w:jc w:val="left"/>
        <w:rPr>
          <w:rFonts w:hint="default" w:asciiTheme="minorEastAsia" w:hAnsiTheme="minorEastAsia"/>
          <w:sz w:val="24"/>
          <w:u w:val="single" w:color="auto"/>
        </w:rPr>
      </w:pPr>
      <w:r>
        <w:rPr>
          <w:rFonts w:hint="eastAsia" w:asciiTheme="minorEastAsia" w:hAnsiTheme="minorEastAsia"/>
          <w:u w:val="single" w:color="auto"/>
        </w:rPr>
        <w:t>代表者役職・氏名</w:t>
      </w:r>
      <w:r>
        <w:rPr>
          <w:rFonts w:hint="eastAsia" w:asciiTheme="minorEastAsia" w:hAnsiTheme="minorEastAsia"/>
          <w:sz w:val="24"/>
          <w:u w:val="single" w:color="auto"/>
        </w:rPr>
        <w:t>　　　　　　　　　　　　　　　　　</w:t>
      </w:r>
    </w:p>
    <w:p>
      <w:pPr>
        <w:pStyle w:val="0"/>
        <w:spacing w:line="260" w:lineRule="exact"/>
        <w:ind w:right="-567" w:rightChars="-270" w:firstLine="4410" w:firstLineChars="2100"/>
        <w:rPr>
          <w:rFonts w:hint="default" w:asciiTheme="minorEastAsia" w:hAnsiTheme="minorEastAsia"/>
          <w:u w:val="single" w:color="auto"/>
        </w:rPr>
      </w:pPr>
    </w:p>
    <w:p>
      <w:pPr>
        <w:pStyle w:val="0"/>
        <w:spacing w:line="240" w:lineRule="auto"/>
        <w:ind w:left="-424" w:leftChars="-202" w:right="-567" w:rightChars="-270"/>
        <w:jc w:val="left"/>
        <w:rPr>
          <w:rFonts w:hint="default" w:asciiTheme="minorEastAsia" w:hAnsiTheme="minorEastAsia"/>
          <w:u w:val="none"/>
        </w:rPr>
      </w:pPr>
      <w:r>
        <w:rPr>
          <w:rFonts w:hint="eastAsia" w:asciiTheme="minorEastAsia" w:hAnsiTheme="minorEastAsia"/>
        </w:rPr>
        <w:t>　</w:t>
      </w:r>
      <w:r>
        <w:rPr>
          <w:rFonts w:hint="eastAsia" w:asciiTheme="minorEastAsia" w:hAnsiTheme="minorEastAsia"/>
          <w:sz w:val="22"/>
        </w:rPr>
        <w:t>私は、</w:t>
      </w:r>
      <w:r>
        <w:rPr>
          <w:rFonts w:hint="eastAsia" w:asciiTheme="minorEastAsia" w:hAnsiTheme="minorEastAsia"/>
          <w:sz w:val="22"/>
          <w:u w:val="single" w:color="auto"/>
        </w:rPr>
        <w:t>　　　　　　　　　　　　　　</w:t>
      </w:r>
      <w:r>
        <w:rPr>
          <w:rFonts w:hint="eastAsia" w:asciiTheme="minorEastAsia" w:hAnsiTheme="minorEastAsia"/>
          <w:sz w:val="22"/>
        </w:rPr>
        <w:t>が、</w:t>
      </w:r>
      <w:r>
        <w:rPr>
          <w:rFonts w:hint="eastAsia" w:asciiTheme="minorEastAsia" w:hAnsiTheme="minorEastAsia"/>
          <w:sz w:val="22"/>
          <w:u w:val="none" w:color="auto"/>
        </w:rPr>
        <w:t>令和</w:t>
      </w:r>
      <w:r>
        <w:rPr>
          <w:rFonts w:hint="eastAsia" w:asciiTheme="minorEastAsia" w:hAnsiTheme="minorEastAsia"/>
          <w:sz w:val="22"/>
          <w:u w:val="single" w:color="auto"/>
        </w:rPr>
        <w:t>　　</w:t>
      </w:r>
      <w:r>
        <w:rPr>
          <w:rFonts w:hint="eastAsia" w:asciiTheme="minorEastAsia" w:hAnsiTheme="minorEastAsia"/>
          <w:sz w:val="22"/>
          <w:u w:val="none" w:color="auto"/>
        </w:rPr>
        <w:t>年</w:t>
      </w:r>
      <w:r>
        <w:rPr>
          <w:rFonts w:hint="eastAsia" w:asciiTheme="minorEastAsia" w:hAnsiTheme="minorEastAsia"/>
          <w:sz w:val="22"/>
          <w:u w:val="single" w:color="auto"/>
        </w:rPr>
        <w:t>　　</w:t>
      </w:r>
      <w:r>
        <w:rPr>
          <w:rFonts w:hint="eastAsia" w:asciiTheme="minorEastAsia" w:hAnsiTheme="minorEastAsia"/>
          <w:sz w:val="22"/>
          <w:u w:val="none" w:color="auto"/>
        </w:rPr>
        <w:t>月</w:t>
      </w:r>
      <w:r>
        <w:rPr>
          <w:rFonts w:hint="eastAsia" w:asciiTheme="minorEastAsia" w:hAnsiTheme="minorEastAsia"/>
          <w:sz w:val="22"/>
          <w:u w:val="single" w:color="auto"/>
        </w:rPr>
        <w:t>　　</w:t>
      </w:r>
      <w:r>
        <w:rPr>
          <w:rFonts w:hint="eastAsia" w:asciiTheme="minorEastAsia" w:hAnsiTheme="minorEastAsia"/>
          <w:sz w:val="22"/>
          <w:u w:val="none" w:color="auto"/>
        </w:rPr>
        <w:t>日</w:t>
      </w:r>
      <w:r>
        <w:rPr>
          <w:rFonts w:hint="eastAsia" w:asciiTheme="minorEastAsia" w:hAnsiTheme="minorEastAsia"/>
          <w:sz w:val="22"/>
          <w:u w:val="single" w:color="auto"/>
        </w:rPr>
        <w:t>　　　　　　　　　　　　</w:t>
      </w:r>
      <w:r>
        <w:rPr>
          <w:rFonts w:hint="eastAsia" w:asciiTheme="minorEastAsia" w:hAnsiTheme="minorEastAsia"/>
          <w:sz w:val="22"/>
          <w:u w:val="none" w:color="auto"/>
        </w:rPr>
        <w:t>の申立てを行つたことにより、下記のとおり同事業者に対する売掛金等の回収が困難となつたため、経営の安定に支障が生じておりますので、中小企業信用保険法第２条第５項第１号の規定に基づき認定されるようお願いします。</w:t>
      </w:r>
    </w:p>
    <w:p>
      <w:pPr>
        <w:pStyle w:val="0"/>
        <w:spacing w:line="320" w:lineRule="exact"/>
        <w:ind w:right="-567" w:rightChars="-270"/>
        <w:jc w:val="left"/>
        <w:rPr>
          <w:rFonts w:hint="default" w:asciiTheme="minorEastAsia" w:hAnsiTheme="minorEastAsia"/>
        </w:rPr>
      </w:pPr>
    </w:p>
    <w:p>
      <w:pPr>
        <w:pStyle w:val="15"/>
        <w:rPr>
          <w:rFonts w:hint="default" w:asciiTheme="minorEastAsia" w:hAnsiTheme="minorEastAsia"/>
        </w:rPr>
      </w:pPr>
      <w:r>
        <w:rPr>
          <w:rFonts w:hint="eastAsia" w:asciiTheme="minorEastAsia" w:hAnsiTheme="minorEastAsia"/>
        </w:rPr>
        <w:t>記</w:t>
      </w:r>
    </w:p>
    <w:p>
      <w:pPr>
        <w:pStyle w:val="0"/>
        <w:rPr>
          <w:rFonts w:hint="default" w:asciiTheme="minorEastAsia" w:hAnsiTheme="minorEastAsia"/>
        </w:rPr>
      </w:pPr>
    </w:p>
    <w:p>
      <w:pPr>
        <w:pStyle w:val="0"/>
        <w:spacing w:line="360" w:lineRule="auto"/>
        <w:jc w:val="left"/>
        <w:rPr>
          <w:rFonts w:hint="eastAsia" w:asciiTheme="minorEastAsia" w:hAnsiTheme="minorEastAsia"/>
          <w:u w:val="single" w:color="auto"/>
        </w:rPr>
      </w:pPr>
      <w:r>
        <w:rPr>
          <w:rFonts w:hint="eastAsia" w:asciiTheme="minorEastAsia" w:hAnsiTheme="minorEastAsia"/>
        </w:rPr>
        <w:t>１　</w:t>
      </w:r>
      <w:r>
        <w:rPr>
          <w:rFonts w:hint="eastAsia" w:asciiTheme="minorEastAsia" w:hAnsiTheme="minorEastAsia"/>
          <w:sz w:val="22"/>
          <w:u w:val="single" w:color="auto"/>
        </w:rPr>
        <w:t>　　　　　　　　　　　　　　</w:t>
      </w:r>
      <w:r>
        <w:rPr>
          <w:rFonts w:hint="eastAsia" w:asciiTheme="minorEastAsia" w:hAnsiTheme="minorEastAsia"/>
          <w:sz w:val="22"/>
        </w:rPr>
        <w:t>に対する売掛金等</w:t>
      </w:r>
      <w:r>
        <w:rPr>
          <w:rFonts w:hint="eastAsia" w:asciiTheme="minorEastAsia" w:hAnsiTheme="minorEastAsia"/>
        </w:rPr>
        <w:t>　　　　　　　　</w:t>
      </w:r>
      <w:r>
        <w:rPr>
          <w:rFonts w:hint="eastAsia" w:asciiTheme="minorEastAsia" w:hAnsiTheme="minorEastAsia"/>
          <w:u w:val="single" w:color="auto"/>
        </w:rPr>
        <w:t>　　　　　　　　　　　円　</w:t>
      </w:r>
    </w:p>
    <w:p>
      <w:pPr>
        <w:pStyle w:val="0"/>
        <w:spacing w:line="360" w:lineRule="auto"/>
        <w:ind w:left="0" w:leftChars="0" w:right="-2" w:rightChars="0" w:firstLine="420" w:firstLineChars="200"/>
        <w:jc w:val="left"/>
        <w:rPr>
          <w:rFonts w:hint="default" w:asciiTheme="minorEastAsia" w:hAnsiTheme="minorEastAsia"/>
          <w:u w:val="single" w:color="auto"/>
        </w:rPr>
      </w:pPr>
      <w:r>
        <w:rPr>
          <w:rFonts w:hint="eastAsia" w:asciiTheme="minorEastAsia" w:hAnsiTheme="minorEastAsia"/>
        </w:rPr>
        <w:t>うち回収困難な額　　　　　　　　　　　　　　　　　　　　　　　</w:t>
      </w:r>
      <w:r>
        <w:rPr>
          <w:rFonts w:hint="eastAsia" w:asciiTheme="minorEastAsia" w:hAnsiTheme="minorEastAsia"/>
          <w:u w:val="single" w:color="auto"/>
        </w:rPr>
        <w:t>　　　　　　　　　　　円　</w:t>
      </w:r>
    </w:p>
    <w:p>
      <w:pPr>
        <w:pStyle w:val="0"/>
        <w:spacing w:line="360" w:lineRule="auto"/>
        <w:rPr>
          <w:rFonts w:hint="default" w:asciiTheme="minorEastAsia" w:hAnsiTheme="minorEastAsia"/>
        </w:rPr>
      </w:pPr>
    </w:p>
    <w:p>
      <w:pPr>
        <w:pStyle w:val="0"/>
        <w:spacing w:line="360" w:lineRule="auto"/>
        <w:jc w:val="left"/>
        <w:rPr>
          <w:rFonts w:hint="default" w:asciiTheme="minorEastAsia" w:hAnsiTheme="minorEastAsia"/>
          <w:u w:val="single" w:color="auto"/>
        </w:rPr>
      </w:pPr>
      <w:r>
        <w:rPr>
          <w:rFonts w:hint="eastAsia" w:asciiTheme="minorEastAsia" w:hAnsiTheme="minorEastAsia"/>
        </w:rPr>
        <w:t>２　</w:t>
      </w:r>
      <w:r>
        <w:rPr>
          <w:rFonts w:hint="eastAsia" w:asciiTheme="minorEastAsia" w:hAnsiTheme="minorEastAsia"/>
          <w:sz w:val="22"/>
          <w:u w:val="single" w:color="auto"/>
        </w:rPr>
        <w:t>　　　　　　　　　　　　　　</w:t>
      </w:r>
      <w:r>
        <w:rPr>
          <w:rFonts w:hint="eastAsia" w:asciiTheme="minorEastAsia" w:hAnsiTheme="minorEastAsia"/>
          <w:sz w:val="22"/>
        </w:rPr>
        <w:t>に対する取引依存度</w:t>
      </w:r>
      <w:r>
        <w:rPr>
          <w:rFonts w:hint="eastAsia" w:asciiTheme="minorEastAsia" w:hAnsiTheme="minorEastAsia"/>
        </w:rPr>
        <w:t>　　　　　　　　</w:t>
      </w:r>
      <w:r>
        <w:rPr>
          <w:rFonts w:hint="eastAsia" w:asciiTheme="minorEastAsia" w:hAnsiTheme="minorEastAsia"/>
          <w:u w:val="single" w:color="auto"/>
        </w:rPr>
        <w:t>　　　　　　％（Ａ</w:t>
      </w:r>
      <w:r>
        <w:rPr>
          <w:rFonts w:hint="eastAsia" w:asciiTheme="minorEastAsia" w:hAnsiTheme="minorEastAsia"/>
          <w:u w:val="single" w:color="auto"/>
        </w:rPr>
        <w:t>/</w:t>
      </w:r>
      <w:r>
        <w:rPr>
          <w:rFonts w:hint="eastAsia" w:asciiTheme="minorEastAsia" w:hAnsiTheme="minorEastAsia"/>
          <w:u w:val="single" w:color="auto"/>
        </w:rPr>
        <w:t>Ｂ）</w:t>
      </w:r>
    </w:p>
    <w:p>
      <w:pPr>
        <w:pStyle w:val="0"/>
        <w:spacing w:line="360" w:lineRule="auto"/>
        <w:ind w:firstLine="840" w:firstLineChars="400"/>
        <w:rPr>
          <w:rFonts w:hint="default" w:asciiTheme="minorEastAsia" w:hAnsiTheme="minorEastAsia"/>
        </w:rPr>
      </w:pPr>
    </w:p>
    <w:p>
      <w:pPr>
        <w:pStyle w:val="0"/>
        <w:spacing w:line="360" w:lineRule="auto"/>
        <w:ind w:left="1061" w:leftChars="405" w:right="-2" w:rightChars="0" w:hanging="210" w:hangingChars="100"/>
        <w:jc w:val="left"/>
        <w:rPr>
          <w:rFonts w:hint="default" w:asciiTheme="minorEastAsia" w:hAnsiTheme="minorEastAsia"/>
        </w:rPr>
      </w:pPr>
      <w:r>
        <w:rPr>
          <w:rFonts w:hint="eastAsia" w:asciiTheme="minorEastAsia" w:hAnsiTheme="minorEastAsia"/>
        </w:rPr>
        <w:t>Ａ：</w:t>
      </w:r>
      <w:r>
        <w:rPr>
          <w:rFonts w:hint="eastAsia" w:asciiTheme="minorEastAsia" w:hAnsiTheme="minorEastAsia"/>
          <w:sz w:val="22"/>
          <w:u w:val="single" w:color="auto"/>
        </w:rPr>
        <w:t>令和　　年　　月　　日</w:t>
      </w:r>
      <w:r>
        <w:rPr>
          <w:rFonts w:hint="eastAsia" w:asciiTheme="minorEastAsia" w:hAnsiTheme="minorEastAsia"/>
        </w:rPr>
        <w:t>から</w:t>
      </w:r>
      <w:r>
        <w:rPr>
          <w:rFonts w:hint="eastAsia" w:asciiTheme="minorEastAsia" w:hAnsiTheme="minorEastAsia"/>
          <w:sz w:val="22"/>
          <w:u w:val="single" w:color="auto"/>
        </w:rPr>
        <w:t>令和　　年　　月　　日</w:t>
      </w:r>
      <w:r>
        <w:rPr>
          <w:rFonts w:hint="eastAsia" w:asciiTheme="minorEastAsia" w:hAnsiTheme="minorEastAsia"/>
        </w:rPr>
        <w:t>までの</w:t>
      </w:r>
    </w:p>
    <w:p>
      <w:pPr>
        <w:pStyle w:val="0"/>
        <w:spacing w:line="360" w:lineRule="auto"/>
        <w:ind w:firstLine="1320" w:firstLineChars="600"/>
        <w:jc w:val="left"/>
        <w:rPr>
          <w:rFonts w:hint="eastAsia" w:asciiTheme="minorEastAsia" w:hAnsiTheme="minorEastAsia"/>
          <w:u w:val="single" w:color="auto"/>
        </w:rPr>
      </w:pPr>
      <w:r>
        <w:rPr>
          <w:rFonts w:hint="eastAsia" w:asciiTheme="minorEastAsia" w:hAnsiTheme="minorEastAsia"/>
          <w:sz w:val="22"/>
          <w:u w:val="single" w:color="auto"/>
        </w:rPr>
        <w:t>　　　　　　　　　　　　　　</w:t>
      </w:r>
      <w:r>
        <w:rPr>
          <w:rFonts w:hint="eastAsia" w:asciiTheme="minorEastAsia" w:hAnsiTheme="minorEastAsia"/>
        </w:rPr>
        <w:t>に対する取引額等　　　　</w:t>
      </w:r>
      <w:r>
        <w:rPr>
          <w:rFonts w:hint="eastAsia" w:asciiTheme="minorEastAsia" w:hAnsiTheme="minorEastAsia"/>
          <w:u w:val="single" w:color="auto"/>
        </w:rPr>
        <w:t>　　　　　　　　　　　円　</w:t>
      </w:r>
    </w:p>
    <w:p>
      <w:pPr>
        <w:pStyle w:val="0"/>
        <w:spacing w:line="360" w:lineRule="auto"/>
        <w:ind w:right="-2" w:rightChars="0" w:firstLine="851" w:firstLineChars="405"/>
        <w:jc w:val="left"/>
        <w:rPr>
          <w:rFonts w:hint="default" w:asciiTheme="minorEastAsia" w:hAnsiTheme="minorEastAsia"/>
          <w:u w:val="single" w:color="auto"/>
        </w:rPr>
      </w:pPr>
      <w:r>
        <w:rPr>
          <w:rFonts w:hint="eastAsia" w:asciiTheme="minorEastAsia" w:hAnsiTheme="minorEastAsia"/>
        </w:rPr>
        <w:t>Ｂ：上記期間中の全取引額等　　　　　　　　　　　　　　　　</w:t>
      </w:r>
      <w:r>
        <w:rPr>
          <w:rFonts w:hint="eastAsia" w:asciiTheme="minorEastAsia" w:hAnsiTheme="minorEastAsia"/>
          <w:u w:val="single" w:color="auto"/>
        </w:rPr>
        <w:t>　　　　　　　　　　　円　</w:t>
      </w:r>
    </w:p>
    <w:p>
      <w:pPr>
        <w:pStyle w:val="0"/>
        <w:jc w:val="left"/>
        <w:rPr>
          <w:rFonts w:hint="default" w:asciiTheme="minorEastAsia" w:hAnsiTheme="minorEastAsia"/>
          <w:u w:val="single" w:color="auto"/>
        </w:rPr>
      </w:pPr>
    </w:p>
    <w:p>
      <w:pPr>
        <w:pStyle w:val="0"/>
        <w:spacing w:line="220" w:lineRule="exact"/>
        <w:ind w:firstLine="840" w:firstLineChars="400"/>
        <w:rPr>
          <w:rFonts w:hint="default" w:asciiTheme="minorEastAsia" w:hAnsiTheme="minorEastAsia"/>
        </w:rPr>
      </w:pPr>
    </w:p>
    <w:p>
      <w:pPr>
        <w:pStyle w:val="0"/>
        <w:spacing w:line="240" w:lineRule="exact"/>
        <w:rPr>
          <w:rFonts w:hint="default" w:asciiTheme="minorEastAsia" w:hAnsiTheme="minorEastAsia"/>
        </w:rPr>
      </w:pPr>
      <w:r>
        <w:rPr>
          <w:rFonts w:hint="eastAsia" w:asciiTheme="minorEastAsia" w:hAnsiTheme="minorEastAsia"/>
        </w:rPr>
        <w:t>※　本認定の際には個人経営者の場合は確定申告書の写し、法人経営者の場合は謄本が必要です。</w:t>
      </w:r>
    </w:p>
    <w:p>
      <w:pPr>
        <w:pStyle w:val="0"/>
        <w:spacing w:line="100" w:lineRule="exact"/>
        <w:ind w:left="0" w:leftChars="-270" w:right="-710" w:rightChars="-338" w:hanging="567" w:hangingChars="270"/>
        <w:rPr>
          <w:rFonts w:hint="default" w:asciiTheme="minorEastAsia" w:hAnsiTheme="minorEastAsia"/>
          <w:u w:val="dotDash" w:color="auto"/>
        </w:rPr>
      </w:pPr>
    </w:p>
    <w:p>
      <w:pPr>
        <w:pStyle w:val="0"/>
        <w:spacing w:line="100" w:lineRule="exact"/>
        <w:ind w:left="0" w:leftChars="-270" w:right="-710" w:rightChars="-338" w:hanging="567" w:hangingChars="270"/>
        <w:rPr>
          <w:rFonts w:hint="default" w:asciiTheme="minorEastAsia" w:hAnsiTheme="minorEastAsia"/>
          <w:u w:val="dotDash" w:color="auto"/>
        </w:rPr>
      </w:pPr>
    </w:p>
    <w:p>
      <w:pPr>
        <w:pStyle w:val="0"/>
        <w:spacing w:line="100" w:lineRule="exact"/>
        <w:ind w:left="0" w:leftChars="-270" w:right="-710" w:rightChars="-338" w:hanging="567" w:hangingChars="270"/>
        <w:rPr>
          <w:rFonts w:hint="default" w:asciiTheme="minorEastAsia" w:hAnsiTheme="minorEastAsia"/>
          <w:u w:val="dotDash" w:color="auto"/>
        </w:rPr>
      </w:pPr>
    </w:p>
    <w:p>
      <w:pPr>
        <w:pStyle w:val="0"/>
        <w:spacing w:line="100" w:lineRule="exact"/>
        <w:ind w:left="0" w:leftChars="-270" w:right="-710" w:rightChars="-338" w:hanging="567" w:hangingChars="270"/>
        <w:rPr>
          <w:rFonts w:hint="default" w:asciiTheme="minorEastAsia" w:hAnsiTheme="minorEastAsia"/>
          <w:u w:val="dotDash" w:color="auto"/>
        </w:rPr>
      </w:pPr>
      <w:r>
        <w:rPr>
          <w:rFonts w:hint="eastAsia" w:asciiTheme="minorEastAsia" w:hAnsiTheme="minorEastAsia"/>
          <w:u w:val="dotDash" w:color="auto"/>
        </w:rPr>
        <w:t>　　　　　　　　　　　　　　　　　　　　　　　　　　　　　　　　　　　　　　　　　　　　　　　　</w:t>
      </w:r>
    </w:p>
    <w:p>
      <w:pPr>
        <w:pStyle w:val="0"/>
        <w:spacing w:line="100" w:lineRule="exact"/>
        <w:ind w:left="0" w:leftChars="-270" w:right="-710" w:rightChars="-338" w:hanging="567" w:hangingChars="270"/>
        <w:rPr>
          <w:rFonts w:hint="default" w:asciiTheme="minorEastAsia" w:hAnsiTheme="minorEastAsia"/>
          <w:u w:val="dotDash" w:color="auto"/>
        </w:rPr>
      </w:pPr>
    </w:p>
    <w:p>
      <w:pPr>
        <w:pStyle w:val="0"/>
        <w:spacing w:line="300" w:lineRule="exact"/>
        <w:ind w:left="81" w:leftChars="-270" w:right="-710" w:rightChars="-338" w:hanging="648" w:hangingChars="270"/>
        <w:jc w:val="center"/>
        <w:rPr>
          <w:rFonts w:hint="default" w:asciiTheme="minorEastAsia" w:hAnsiTheme="minorEastAsia"/>
          <w:sz w:val="24"/>
        </w:rPr>
      </w:pPr>
      <w:r>
        <w:rPr>
          <w:rFonts w:hint="eastAsia" w:asciiTheme="minorEastAsia" w:hAnsiTheme="minorEastAsia"/>
          <w:sz w:val="24"/>
        </w:rPr>
        <w:t>認　定　書</w:t>
      </w:r>
    </w:p>
    <w:p>
      <w:pPr>
        <w:pStyle w:val="0"/>
        <w:spacing w:line="240" w:lineRule="auto"/>
        <w:ind w:left="0" w:leftChars="-270" w:right="-710" w:rightChars="-338" w:hanging="567" w:hangingChars="270"/>
        <w:rPr>
          <w:rFonts w:hint="default" w:asciiTheme="minorEastAsia" w:hAnsiTheme="minorEastAsia"/>
        </w:rPr>
      </w:pPr>
      <w:r>
        <w:rPr>
          <w:rFonts w:hint="eastAsia" w:asciiTheme="minorEastAsia" w:hAnsiTheme="minorEastAsia"/>
        </w:rPr>
        <w:t>〔</w:t>
      </w:r>
      <w:r>
        <w:rPr>
          <w:rFonts w:hint="eastAsia" w:asciiTheme="minorEastAsia" w:hAnsiTheme="minorEastAsia"/>
        </w:rPr>
        <w:t xml:space="preserve"> </w:t>
      </w:r>
      <w:r>
        <w:rPr>
          <w:rFonts w:hint="eastAsia" w:asciiTheme="minorEastAsia" w:hAnsiTheme="minorEastAsia"/>
        </w:rPr>
        <w:t>番　号</w:t>
      </w:r>
      <w:r>
        <w:rPr>
          <w:rFonts w:hint="eastAsia" w:asciiTheme="minorEastAsia" w:hAnsiTheme="minorEastAsia"/>
        </w:rPr>
        <w:t xml:space="preserve"> </w:t>
      </w:r>
      <w:r>
        <w:rPr>
          <w:rFonts w:hint="eastAsia" w:asciiTheme="minorEastAsia" w:hAnsiTheme="minorEastAsia"/>
        </w:rPr>
        <w:t>〕　　　－</w:t>
      </w:r>
    </w:p>
    <w:p>
      <w:pPr>
        <w:pStyle w:val="0"/>
        <w:spacing w:line="240" w:lineRule="auto"/>
        <w:ind w:left="0" w:leftChars="-270" w:right="-710" w:rightChars="-338" w:hanging="567" w:hangingChars="270"/>
        <w:rPr>
          <w:rFonts w:hint="default" w:asciiTheme="minorEastAsia" w:hAnsiTheme="minorEastAsia"/>
        </w:rPr>
      </w:pPr>
      <w:r>
        <w:rPr>
          <w:rFonts w:hint="eastAsia" w:asciiTheme="minorEastAsia" w:hAnsiTheme="minorEastAsia"/>
        </w:rPr>
        <w:t>令和　　年　　月　　日</w:t>
      </w:r>
    </w:p>
    <w:p>
      <w:pPr>
        <w:pStyle w:val="0"/>
        <w:spacing w:line="240" w:lineRule="auto"/>
        <w:ind w:left="0" w:leftChars="-270" w:right="-710" w:rightChars="-338" w:hanging="567" w:hangingChars="270"/>
        <w:rPr>
          <w:rFonts w:hint="default" w:asciiTheme="minorEastAsia" w:hAnsiTheme="minorEastAsia"/>
        </w:rPr>
      </w:pPr>
    </w:p>
    <w:p>
      <w:pPr>
        <w:pStyle w:val="0"/>
        <w:spacing w:line="240" w:lineRule="auto"/>
        <w:ind w:left="0" w:leftChars="-270" w:right="-710" w:rightChars="-338" w:hanging="567" w:hangingChars="270"/>
        <w:rPr>
          <w:rFonts w:hint="default" w:asciiTheme="minorEastAsia" w:hAnsiTheme="minorEastAsia"/>
        </w:rPr>
      </w:pPr>
      <w:r>
        <w:rPr>
          <w:rFonts w:hint="eastAsia" w:asciiTheme="minorEastAsia" w:hAnsiTheme="minorEastAsia"/>
        </w:rPr>
        <w:t>申請のとおり、相違ないことを認定します。</w:t>
      </w:r>
    </w:p>
    <w:p>
      <w:pPr>
        <w:pStyle w:val="0"/>
        <w:spacing w:line="240" w:lineRule="auto"/>
        <w:ind w:left="0" w:leftChars="-270" w:right="-710" w:rightChars="-338" w:hanging="567" w:hangingChars="270"/>
        <w:rPr>
          <w:rFonts w:hint="default" w:asciiTheme="minorEastAsia" w:hAnsiTheme="minorEastAsia"/>
        </w:rPr>
      </w:pPr>
    </w:p>
    <w:p>
      <w:pPr>
        <w:pStyle w:val="0"/>
        <w:spacing w:line="240" w:lineRule="auto"/>
        <w:ind w:left="0" w:leftChars="-270" w:right="-710" w:rightChars="-338" w:hanging="567" w:hangingChars="270"/>
        <w:rPr>
          <w:rFonts w:hint="default" w:asciiTheme="minorEastAsia" w:hAnsiTheme="minorEastAsia"/>
        </w:rPr>
      </w:pPr>
      <w:r>
        <w:rPr>
          <w:rFonts w:hint="eastAsia" w:asciiTheme="minorEastAsia" w:hAnsiTheme="minorEastAsia"/>
        </w:rPr>
        <w:t>(</w:t>
      </w:r>
      <w:r>
        <w:rPr>
          <w:rFonts w:hint="eastAsia" w:asciiTheme="minorEastAsia" w:hAnsiTheme="minorEastAsia"/>
        </w:rPr>
        <w:t>注</w:t>
      </w:r>
      <w:r>
        <w:rPr>
          <w:rFonts w:hint="eastAsia" w:asciiTheme="minorEastAsia" w:hAnsiTheme="minorEastAsia"/>
        </w:rPr>
        <w:t>)</w:t>
      </w:r>
      <w:r>
        <w:rPr>
          <w:rFonts w:hint="eastAsia" w:asciiTheme="minorEastAsia" w:hAnsiTheme="minorEastAsia"/>
        </w:rPr>
        <w:t>信用保証協会への申込期間：令和　　年　　月　　日から令和　　年　　月　　日まで</w:t>
      </w:r>
    </w:p>
    <w:p>
      <w:pPr>
        <w:pStyle w:val="0"/>
        <w:spacing w:line="240" w:lineRule="auto"/>
        <w:ind w:left="0" w:leftChars="-270" w:right="-710" w:rightChars="-338" w:hanging="567" w:hangingChars="270"/>
        <w:rPr>
          <w:rFonts w:hint="default" w:asciiTheme="minorEastAsia" w:hAnsiTheme="minorEastAsia"/>
        </w:rPr>
      </w:pPr>
      <w:r>
        <w:rPr>
          <w:rFonts w:hint="eastAsia" w:asciiTheme="minorEastAsia" w:hAnsiTheme="minorEastAsia"/>
        </w:rPr>
        <w:t>　</w:t>
      </w:r>
    </w:p>
    <w:p>
      <w:pPr>
        <w:pStyle w:val="0"/>
        <w:spacing w:line="240" w:lineRule="auto"/>
        <w:ind w:left="0" w:leftChars="-270" w:right="-710" w:rightChars="-338" w:hanging="567" w:hangingChars="270"/>
        <w:jc w:val="center"/>
        <w:rPr>
          <w:rFonts w:hint="default" w:asciiTheme="minorEastAsia" w:hAnsiTheme="minorEastAsia"/>
          <w:sz w:val="28"/>
        </w:rPr>
      </w:pPr>
      <w:r>
        <w:rPr>
          <w:rFonts w:hint="eastAsia" w:asciiTheme="minorEastAsia" w:hAnsiTheme="minorEastAsia"/>
        </w:rPr>
        <w:t>　</w:t>
      </w:r>
      <w:bookmarkStart w:id="0" w:name="_GoBack"/>
      <w:bookmarkEnd w:id="0"/>
      <w:r>
        <w:rPr>
          <w:rFonts w:hint="eastAsia" w:asciiTheme="minorEastAsia" w:hAnsiTheme="minorEastAsia"/>
        </w:rPr>
        <w:t>　　　　　　　　　　　　　　　　　　　</w:t>
      </w:r>
      <w:r>
        <w:rPr>
          <w:rFonts w:hint="eastAsia" w:asciiTheme="minorEastAsia" w:hAnsiTheme="minorEastAsia"/>
          <w:sz w:val="24"/>
        </w:rPr>
        <w:t>川西市長</w:t>
      </w:r>
      <w:r>
        <w:rPr>
          <w:rFonts w:hint="eastAsia" w:asciiTheme="minorEastAsia" w:hAnsiTheme="minorEastAsia"/>
        </w:rPr>
        <w:t>　　</w:t>
      </w:r>
      <w:r>
        <w:rPr>
          <w:rFonts w:hint="eastAsia" w:asciiTheme="minorEastAsia" w:hAnsiTheme="minorEastAsia"/>
          <w:sz w:val="28"/>
        </w:rPr>
        <w:t>越田　謙治郎</w:t>
      </w:r>
    </w:p>
    <w:p>
      <w:pPr>
        <w:pStyle w:val="0"/>
        <w:spacing w:line="240" w:lineRule="auto"/>
        <w:ind w:left="2" w:leftChars="-270" w:right="-710" w:rightChars="-338" w:hanging="569" w:hangingChars="270"/>
        <w:rPr>
          <w:rFonts w:hint="default" w:asciiTheme="minorEastAsia" w:hAnsiTheme="minorEastAsia"/>
          <w:b w:val="1"/>
        </w:rPr>
      </w:pPr>
      <w:r>
        <w:rPr>
          <w:rFonts w:hint="eastAsia" w:asciiTheme="minorEastAsia" w:hAnsiTheme="minorEastAsia"/>
          <w:b w:val="1"/>
        </w:rPr>
        <w:t>＊本認定とは別に、金融機関及び信用保証協会による金融上の審査があります。</w:t>
      </w:r>
    </w:p>
    <w:sectPr>
      <w:pgSz w:w="11906" w:h="16838"/>
      <w:pgMar w:top="426" w:right="1133" w:bottom="284" w:left="1276"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4"/>
    </w:rPr>
  </w:style>
  <w:style w:type="character" w:styleId="16" w:customStyle="1">
    <w:name w:val="記 (文字)"/>
    <w:basedOn w:val="10"/>
    <w:next w:val="16"/>
    <w:link w:val="15"/>
    <w:uiPriority w:val="0"/>
    <w:rPr>
      <w:sz w:val="24"/>
    </w:rPr>
  </w:style>
  <w:style w:type="paragraph" w:styleId="17">
    <w:name w:val="Closing"/>
    <w:basedOn w:val="0"/>
    <w:next w:val="17"/>
    <w:link w:val="18"/>
    <w:uiPriority w:val="0"/>
    <w:pPr>
      <w:jc w:val="right"/>
    </w:pPr>
    <w:rPr>
      <w:sz w:val="24"/>
    </w:rPr>
  </w:style>
  <w:style w:type="character" w:styleId="18" w:customStyle="1">
    <w:name w:val="結語 (文字)"/>
    <w:basedOn w:val="10"/>
    <w:next w:val="18"/>
    <w:link w:val="17"/>
    <w:uiPriority w:val="0"/>
    <w:rPr>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262</TotalTime>
  <Pages>1</Pages>
  <Words>0</Words>
  <Characters>571</Characters>
  <Application>JUST Note</Application>
  <Lines>53</Lines>
  <Paragraphs>42</Paragraphs>
  <Company>川西市</Company>
  <CharactersWithSpaces>1093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川西市</dc:creator>
  <cp:lastModifiedBy>Administrator</cp:lastModifiedBy>
  <cp:lastPrinted>2022-04-21T05:47:00Z</cp:lastPrinted>
  <dcterms:created xsi:type="dcterms:W3CDTF">2012-10-23T03:52:00Z</dcterms:created>
  <dcterms:modified xsi:type="dcterms:W3CDTF">2026-07-21T08:26:14Z</dcterms:modified>
  <cp:revision>48</cp:revision>
</cp:coreProperties>
</file>