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21"/>
        <w:gridCol w:w="1275"/>
        <w:gridCol w:w="745"/>
        <w:gridCol w:w="956"/>
      </w:tblGrid>
      <w:tr>
        <w:trPr/>
        <w:tc>
          <w:tcPr>
            <w:tcW w:w="5421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pacing w:val="2"/>
                <w:kern w:val="0"/>
                <w:sz w:val="36"/>
              </w:rPr>
              <w:t>一般競争入札参加資格証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8"/>
              </w:rPr>
              <w:t>受付印</w:t>
            </w:r>
          </w:p>
        </w:tc>
        <w:tc>
          <w:tcPr>
            <w:tcW w:w="745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956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5421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ind w:firstLine="3146" w:firstLineChars="13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郵便番号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24130</wp:posOffset>
                </wp:positionV>
                <wp:extent cx="25622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51.25pt,1.9pt" to="353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968" w:firstLineChars="4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入札参加申込者　　住　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-635</wp:posOffset>
                </wp:positionV>
                <wp:extent cx="339090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51.25pt,-5.e-002pt" to="418.25pt,-5.e-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　　名　　　　　　　　　　　　　　実印</w: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 flipV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y;" o:spid="_x0000_s1028" o:allowincell="t" o:allowoverlap="t" filled="f" stroked="t" strokecolor="#000000" strokeweight="0.75pt" o:spt="20" from="151.25pt,1.75pt" to="422pt,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872" w:firstLineChars="16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（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>TEL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－　　　　－　　　　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【入札物件】</w:t>
      </w:r>
    </w:p>
    <w:tbl>
      <w:tblPr>
        <w:tblStyle w:val="11"/>
        <w:tblW w:w="8647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02"/>
        <w:gridCol w:w="5245"/>
      </w:tblGrid>
      <w:tr>
        <w:trPr>
          <w:trHeight w:val="680" w:hRule="atLeast"/>
        </w:trPr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所　在　地　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開　札　日　時　等</w:t>
            </w:r>
          </w:p>
        </w:tc>
      </w:tr>
      <w:tr>
        <w:trPr>
          <w:trHeight w:val="690" w:hRule="atLeast"/>
        </w:trPr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Chars="0" w:firstLine="0" w:firstLineChars="0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川西市平野三丁目５９３－１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Chars="0" w:firstLine="0" w:firstLineChars="0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　　　　　　　　５９３－６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Chars="0" w:firstLine="0" w:firstLineChars="0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　　　　　　　　８３２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firstLine="984" w:firstLineChars="40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4"/>
              </w:rPr>
              <w:t>　　　　８３３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令和８年１月２７日（火）午前１０時から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川西市役所　５階　　５０２会議室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0" w:type="auto"/>
        <w:tblInd w:w="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617"/>
      </w:tblGrid>
      <w:tr>
        <w:trPr>
          <w:trHeight w:val="3244" w:hRule="atLeast"/>
        </w:trPr>
        <w:tc>
          <w:tcPr>
            <w:tcW w:w="56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【注意】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left="106" w:hanging="106" w:hangingChars="5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開札の立会は任意です。立会される場合は、この参加資格証を開札当日に必ず持参してくだ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34"/>
              </w:rPr>
              <w:t>さい。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0" w:right="1700" w:bottom="1700" w:left="1700" w:header="720" w:footer="227" w:gutter="0"/>
      <w:pgNumType w:start="16"/>
      <w:cols w:space="720"/>
      <w:noEndnote w:val="1"/>
      <w:textDirection w:val="lrTb"/>
      <w:docGrid w:type="linesAndChars" w:linePitch="37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0300954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</Words>
  <Characters>156</Characters>
  <Application>JUST Note</Application>
  <Lines>54</Lines>
  <Paragraphs>18</Paragraphs>
  <Company>川西市</Company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2023-05-19T10:14:27Z</cp:lastPrinted>
  <dcterms:created xsi:type="dcterms:W3CDTF">2013-11-26T02:24:00Z</dcterms:created>
  <dcterms:modified xsi:type="dcterms:W3CDTF">2025-10-20T07:09:09Z</dcterms:modified>
  <cp:revision>26</cp:revision>
</cp:coreProperties>
</file>