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様式第５号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補助金等確定通知書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　　　　　　　　　　　様</w:t>
      </w:r>
    </w:p>
    <w:p>
      <w:pPr>
        <w:pStyle w:val="0"/>
        <w:ind w:firstLine="5985" w:firstLineChars="2850"/>
        <w:jc w:val="left"/>
        <w:rPr>
          <w:rFonts w:hint="eastAsia"/>
        </w:rPr>
      </w:pPr>
      <w:r>
        <w:rPr>
          <w:rFonts w:hint="eastAsia"/>
        </w:rPr>
        <w:t>川西市長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年　　月　　日付けで実績報告のあった補助事業</w:t>
      </w:r>
      <w:bookmarkStart w:id="0" w:name="_GoBack"/>
      <w:bookmarkEnd w:id="0"/>
      <w:r>
        <w:rPr>
          <w:rFonts w:hint="eastAsia"/>
        </w:rPr>
        <w:t>等について、次のとおり補助金等を確定したので、川西市補助金等交付規則第</w:t>
      </w:r>
      <w:r>
        <w:rPr>
          <w:rFonts w:hint="eastAsia"/>
        </w:rPr>
        <w:t>15</w:t>
      </w:r>
      <w:r>
        <w:rPr>
          <w:rFonts w:hint="eastAsia"/>
        </w:rPr>
        <w:t>条の規定により通知します。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/>
        <w:tc>
          <w:tcPr>
            <w:tcW w:w="188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交付確定額①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円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交付決定額②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円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差引額①－②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円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411</TotalTime>
  <Pages>1</Pages>
  <Words>1</Words>
  <Characters>118</Characters>
  <Application>JUST Note</Application>
  <Lines>22</Lines>
  <Paragraphs>13</Paragraphs>
  <CharactersWithSpaces>227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2024-04-25T06:59:00Z</cp:lastPrinted>
  <dcterms:created xsi:type="dcterms:W3CDTF">2024-02-13T03:00:00Z</dcterms:created>
  <dcterms:modified xsi:type="dcterms:W3CDTF">2024-05-17T02:36:44Z</dcterms:modified>
  <cp:revision>6</cp:revision>
</cp:coreProperties>
</file>