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720"/>
        <w:rPr>
          <w:rFonts w:hint="default"/>
          <w:sz w:val="18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プロポーザル参加表明書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川西市長　越田　謙治郎　様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jc w:val="left"/>
        <w:rPr>
          <w:rFonts w:hint="default"/>
        </w:rPr>
      </w:pPr>
      <w:r>
        <w:rPr>
          <w:rFonts w:hint="eastAsia"/>
        </w:rPr>
        <w:t>住　　　　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商号又は名称　　　　　　　　　　　　　　　　　　　　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　　　　　　　　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川西市保育士等キャリアアップ研修事業業務　プロポーザルに参加します。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4111" w:type="dxa"/>
        <w:tblInd w:w="5542" w:type="dxa"/>
        <w:tblLayout w:type="fixed"/>
        <w:tblLook w:firstRow="1" w:lastRow="0" w:firstColumn="1" w:lastColumn="0" w:noHBand="0" w:noVBand="1" w:val="04A0"/>
      </w:tblPr>
      <w:tblGrid>
        <w:gridCol w:w="1418"/>
        <w:gridCol w:w="2693"/>
      </w:tblGrid>
      <w:tr>
        <w:trPr/>
        <w:tc>
          <w:tcPr>
            <w:tcW w:w="411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　絡　　先</w:t>
            </w: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bookmarkStart w:id="0" w:name="_GoBack"/>
            <w:bookmarkEnd w:id="0"/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（様式１）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2</Words>
  <Characters>92</Characters>
  <Application>JUST Note</Application>
  <Lines>39</Lines>
  <Paragraphs>14</Paragraphs>
  <Company>川西市</Company>
  <CharactersWithSpaces>200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2020-06-04T04:41:00Z</cp:lastPrinted>
  <dcterms:created xsi:type="dcterms:W3CDTF">2016-02-17T04:48:00Z</dcterms:created>
  <dcterms:modified xsi:type="dcterms:W3CDTF">2023-06-14T09:38:08Z</dcterms:modified>
  <cp:revision>23</cp:revision>
</cp:coreProperties>
</file>