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B5287" w14:textId="77777777" w:rsidR="008011A4" w:rsidRPr="00DA7F20" w:rsidRDefault="008011A4" w:rsidP="00FC7DEA">
      <w:pPr>
        <w:pStyle w:val="Default"/>
        <w:jc w:val="center"/>
        <w:rPr>
          <w:rFonts w:ascii="ＭＳ Ｐ明朝" w:eastAsia="ＭＳ Ｐ明朝" w:hAnsi="ＭＳ Ｐ明朝"/>
          <w:color w:val="auto"/>
        </w:rPr>
      </w:pPr>
      <w:r w:rsidRPr="00DA7F20">
        <w:rPr>
          <w:rFonts w:ascii="ＭＳ Ｐ明朝" w:eastAsia="ＭＳ Ｐ明朝" w:hAnsi="ＭＳ Ｐ明朝" w:hint="eastAsia"/>
          <w:color w:val="auto"/>
        </w:rPr>
        <w:t>川西市障害者</w:t>
      </w:r>
      <w:r w:rsidR="0030499B" w:rsidRPr="00DA7F20">
        <w:rPr>
          <w:rFonts w:ascii="ＭＳ Ｐ明朝" w:eastAsia="ＭＳ Ｐ明朝" w:hAnsi="ＭＳ Ｐ明朝" w:hint="eastAsia"/>
          <w:color w:val="auto"/>
        </w:rPr>
        <w:t>日中一時支援</w:t>
      </w:r>
      <w:r w:rsidRPr="00DA7F20">
        <w:rPr>
          <w:rFonts w:ascii="ＭＳ Ｐ明朝" w:eastAsia="ＭＳ Ｐ明朝" w:hAnsi="ＭＳ Ｐ明朝" w:hint="eastAsia"/>
          <w:color w:val="auto"/>
        </w:rPr>
        <w:t>事業実施要綱</w:t>
      </w:r>
    </w:p>
    <w:p w14:paraId="5E89B24C" w14:textId="77777777" w:rsidR="00FC7DEA" w:rsidRPr="00DA7F20" w:rsidRDefault="00FC7DEA" w:rsidP="008011A4">
      <w:pPr>
        <w:pStyle w:val="Default"/>
        <w:rPr>
          <w:rFonts w:ascii="ＭＳ Ｐ明朝" w:eastAsia="ＭＳ Ｐ明朝" w:hAnsi="ＭＳ Ｐ明朝"/>
          <w:color w:val="auto"/>
        </w:rPr>
      </w:pPr>
    </w:p>
    <w:p w14:paraId="638A02B8" w14:textId="77777777" w:rsidR="008011A4" w:rsidRPr="00DA7F20" w:rsidRDefault="008011A4" w:rsidP="00A97ABB">
      <w:pPr>
        <w:pStyle w:val="Default"/>
        <w:ind w:firstLineChars="100" w:firstLine="240"/>
        <w:rPr>
          <w:rFonts w:ascii="ＭＳ Ｐ明朝" w:eastAsia="ＭＳ Ｐ明朝" w:hAnsi="ＭＳ Ｐ明朝"/>
          <w:color w:val="auto"/>
        </w:rPr>
      </w:pPr>
      <w:r w:rsidRPr="00DA7F20">
        <w:rPr>
          <w:rFonts w:ascii="ＭＳ Ｐ明朝" w:eastAsia="ＭＳ Ｐ明朝" w:hAnsi="ＭＳ Ｐ明朝" w:hint="eastAsia"/>
          <w:color w:val="auto"/>
        </w:rPr>
        <w:t>（趣旨）</w:t>
      </w:r>
    </w:p>
    <w:p w14:paraId="40974960" w14:textId="2C74B9AD" w:rsidR="008011A4" w:rsidRPr="00DA7F20" w:rsidRDefault="008011A4" w:rsidP="00ED3224">
      <w:pPr>
        <w:pStyle w:val="Default"/>
        <w:ind w:left="240" w:hangingChars="100" w:hanging="240"/>
        <w:rPr>
          <w:rFonts w:ascii="ＭＳ Ｐ明朝" w:eastAsia="ＭＳ Ｐ明朝" w:hAnsi="ＭＳ Ｐ明朝"/>
          <w:color w:val="auto"/>
        </w:rPr>
      </w:pPr>
      <w:r w:rsidRPr="00DA7F20">
        <w:rPr>
          <w:rFonts w:ascii="ＭＳ Ｐ明朝" w:eastAsia="ＭＳ Ｐ明朝" w:hAnsi="ＭＳ Ｐ明朝" w:hint="eastAsia"/>
          <w:color w:val="auto"/>
        </w:rPr>
        <w:t>第１条　この要</w:t>
      </w:r>
      <w:r w:rsidR="007A6C19" w:rsidRPr="00DA7F20">
        <w:rPr>
          <w:rFonts w:ascii="ＭＳ Ｐ明朝" w:eastAsia="ＭＳ Ｐ明朝" w:hAnsi="ＭＳ Ｐ明朝" w:hint="eastAsia"/>
          <w:color w:val="auto"/>
        </w:rPr>
        <w:t>綱は</w:t>
      </w:r>
      <w:r w:rsidR="00D018DD" w:rsidRPr="00DA7F20">
        <w:rPr>
          <w:rFonts w:ascii="ＭＳ Ｐ明朝" w:eastAsia="ＭＳ Ｐ明朝" w:hAnsi="ＭＳ Ｐ明朝" w:hint="eastAsia"/>
          <w:color w:val="auto"/>
        </w:rPr>
        <w:t>、</w:t>
      </w:r>
      <w:r w:rsidR="007A6C19" w:rsidRPr="00DA7F20">
        <w:rPr>
          <w:rFonts w:ascii="ＭＳ Ｐ明朝" w:eastAsia="ＭＳ Ｐ明朝" w:hAnsi="ＭＳ Ｐ明朝" w:hint="eastAsia"/>
          <w:color w:val="auto"/>
        </w:rPr>
        <w:t>川西市地域生活支援事業実施規則</w:t>
      </w:r>
      <w:r w:rsidR="00DA7F20" w:rsidRPr="00DA7F20">
        <w:rPr>
          <w:rFonts w:ascii="ＭＳ Ｐ明朝" w:eastAsia="ＭＳ Ｐ明朝" w:hAnsi="ＭＳ Ｐ明朝" w:hint="eastAsia"/>
          <w:color w:val="auto"/>
        </w:rPr>
        <w:t>第２条第１項第１３号</w:t>
      </w:r>
      <w:r w:rsidRPr="00DA7F20">
        <w:rPr>
          <w:rFonts w:ascii="ＭＳ Ｐ明朝" w:eastAsia="ＭＳ Ｐ明朝" w:hAnsi="ＭＳ Ｐ明朝" w:hint="eastAsia"/>
          <w:color w:val="auto"/>
        </w:rPr>
        <w:t>の規定により</w:t>
      </w:r>
      <w:r w:rsidR="00D018DD" w:rsidRPr="00DA7F20">
        <w:rPr>
          <w:rFonts w:ascii="ＭＳ Ｐ明朝" w:eastAsia="ＭＳ Ｐ明朝" w:hAnsi="ＭＳ Ｐ明朝" w:hint="eastAsia"/>
          <w:color w:val="auto"/>
        </w:rPr>
        <w:t>、</w:t>
      </w:r>
      <w:r w:rsidRPr="00DA7F20">
        <w:rPr>
          <w:rFonts w:ascii="ＭＳ Ｐ明朝" w:eastAsia="ＭＳ Ｐ明朝" w:hAnsi="ＭＳ Ｐ明朝" w:hint="eastAsia"/>
          <w:color w:val="auto"/>
        </w:rPr>
        <w:t>川西市障害者</w:t>
      </w:r>
      <w:r w:rsidR="0030499B" w:rsidRPr="00DA7F20">
        <w:rPr>
          <w:rFonts w:ascii="ＭＳ Ｐ明朝" w:eastAsia="ＭＳ Ｐ明朝" w:hAnsi="ＭＳ Ｐ明朝" w:hint="eastAsia"/>
          <w:color w:val="auto"/>
        </w:rPr>
        <w:t>日中一時支援</w:t>
      </w:r>
      <w:r w:rsidRPr="00DA7F20">
        <w:rPr>
          <w:rFonts w:ascii="ＭＳ Ｐ明朝" w:eastAsia="ＭＳ Ｐ明朝" w:hAnsi="ＭＳ Ｐ明朝" w:hint="eastAsia"/>
          <w:color w:val="auto"/>
        </w:rPr>
        <w:t>事業（以下「事業」という。）の実施に関し</w:t>
      </w:r>
      <w:r w:rsidR="00D018DD" w:rsidRPr="00DA7F20">
        <w:rPr>
          <w:rFonts w:ascii="ＭＳ Ｐ明朝" w:eastAsia="ＭＳ Ｐ明朝" w:hAnsi="ＭＳ Ｐ明朝" w:hint="eastAsia"/>
          <w:color w:val="auto"/>
        </w:rPr>
        <w:t>、</w:t>
      </w:r>
      <w:r w:rsidRPr="00DA7F20">
        <w:rPr>
          <w:rFonts w:ascii="ＭＳ Ｐ明朝" w:eastAsia="ＭＳ Ｐ明朝" w:hAnsi="ＭＳ Ｐ明朝" w:hint="eastAsia"/>
          <w:color w:val="auto"/>
        </w:rPr>
        <w:t>必要な事項を定めるものとする。</w:t>
      </w:r>
    </w:p>
    <w:p w14:paraId="06E6BD5F" w14:textId="77777777" w:rsidR="008011A4" w:rsidRPr="00DA7F20" w:rsidRDefault="007A6C19" w:rsidP="00A97ABB">
      <w:pPr>
        <w:pStyle w:val="Default"/>
        <w:ind w:firstLineChars="100" w:firstLine="240"/>
        <w:rPr>
          <w:rFonts w:ascii="ＭＳ Ｐ明朝" w:eastAsia="ＭＳ Ｐ明朝" w:hAnsi="ＭＳ Ｐ明朝"/>
          <w:color w:val="auto"/>
        </w:rPr>
      </w:pPr>
      <w:r w:rsidRPr="00DA7F20">
        <w:rPr>
          <w:rFonts w:ascii="ＭＳ Ｐ明朝" w:eastAsia="ＭＳ Ｐ明朝" w:hAnsi="ＭＳ Ｐ明朝" w:hint="eastAsia"/>
          <w:color w:val="auto"/>
        </w:rPr>
        <w:t>（事業の内容）</w:t>
      </w:r>
    </w:p>
    <w:p w14:paraId="5CFBA2A7" w14:textId="72DB3A18" w:rsidR="008011A4" w:rsidRPr="00DA7F20" w:rsidRDefault="008011A4" w:rsidP="00ED3224">
      <w:pPr>
        <w:pStyle w:val="Default"/>
        <w:ind w:left="240" w:hangingChars="100" w:hanging="240"/>
        <w:rPr>
          <w:rFonts w:ascii="ＭＳ Ｐ明朝" w:eastAsia="ＭＳ Ｐ明朝" w:hAnsi="ＭＳ Ｐ明朝"/>
          <w:color w:val="auto"/>
        </w:rPr>
      </w:pPr>
      <w:r w:rsidRPr="00DA7F20">
        <w:rPr>
          <w:rFonts w:ascii="ＭＳ Ｐ明朝" w:eastAsia="ＭＳ Ｐ明朝" w:hAnsi="ＭＳ Ｐ明朝" w:hint="eastAsia"/>
          <w:color w:val="auto"/>
        </w:rPr>
        <w:t>第２条　この事業は</w:t>
      </w:r>
      <w:r w:rsidR="00D018DD" w:rsidRPr="00DA7F20">
        <w:rPr>
          <w:rFonts w:ascii="ＭＳ Ｐ明朝" w:eastAsia="ＭＳ Ｐ明朝" w:hAnsi="ＭＳ Ｐ明朝" w:hint="eastAsia"/>
          <w:color w:val="auto"/>
        </w:rPr>
        <w:t>、</w:t>
      </w:r>
      <w:r w:rsidR="00131255" w:rsidRPr="00DA7F20">
        <w:rPr>
          <w:rFonts w:ascii="ＭＳ Ｐ明朝" w:eastAsia="ＭＳ Ｐ明朝" w:hAnsi="ＭＳ Ｐ明朝" w:hint="eastAsia"/>
          <w:color w:val="auto"/>
        </w:rPr>
        <w:t>障害者等の日中における活動の場を確保し、障害者</w:t>
      </w:r>
      <w:r w:rsidR="00DB34F8" w:rsidRPr="00DA7F20">
        <w:rPr>
          <w:rFonts w:ascii="ＭＳ Ｐ明朝" w:eastAsia="ＭＳ Ｐ明朝" w:hAnsi="ＭＳ Ｐ明朝" w:hint="eastAsia"/>
          <w:color w:val="auto"/>
        </w:rPr>
        <w:t>及び障害児（以下</w:t>
      </w:r>
      <w:r w:rsidR="00DF4E81" w:rsidRPr="00DA7F20">
        <w:rPr>
          <w:rFonts w:ascii="ＭＳ Ｐ明朝" w:eastAsia="ＭＳ Ｐ明朝" w:hAnsi="ＭＳ Ｐ明朝" w:hint="eastAsia"/>
          <w:color w:val="auto"/>
        </w:rPr>
        <w:t>「障害者等」という。）</w:t>
      </w:r>
      <w:r w:rsidR="00131255" w:rsidRPr="00DA7F20">
        <w:rPr>
          <w:rFonts w:ascii="ＭＳ Ｐ明朝" w:eastAsia="ＭＳ Ｐ明朝" w:hAnsi="ＭＳ Ｐ明朝" w:hint="eastAsia"/>
          <w:color w:val="auto"/>
        </w:rPr>
        <w:t>の家族の就労支援及び障害者等を日常的に介護している家族の一時的な休息を目的とする。</w:t>
      </w:r>
    </w:p>
    <w:p w14:paraId="3C9BC2E6" w14:textId="77777777" w:rsidR="008011A4" w:rsidRPr="00DA7F20" w:rsidRDefault="008011A4" w:rsidP="00A97ABB">
      <w:pPr>
        <w:pStyle w:val="Default"/>
        <w:ind w:firstLineChars="100" w:firstLine="240"/>
        <w:rPr>
          <w:rFonts w:ascii="ＭＳ Ｐ明朝" w:eastAsia="ＭＳ Ｐ明朝" w:hAnsi="ＭＳ Ｐ明朝"/>
          <w:color w:val="auto"/>
        </w:rPr>
      </w:pPr>
      <w:r w:rsidRPr="00DA7F20">
        <w:rPr>
          <w:rFonts w:ascii="ＭＳ Ｐ明朝" w:eastAsia="ＭＳ Ｐ明朝" w:hAnsi="ＭＳ Ｐ明朝" w:hint="eastAsia"/>
          <w:color w:val="auto"/>
        </w:rPr>
        <w:t>（対象者）</w:t>
      </w:r>
    </w:p>
    <w:p w14:paraId="1A364197" w14:textId="77777777" w:rsidR="00383C82" w:rsidRPr="00383C82" w:rsidRDefault="00383C82" w:rsidP="00D7768E">
      <w:pPr>
        <w:widowControl/>
        <w:ind w:left="240" w:hangingChars="100" w:hanging="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第３条　サービスの対象となる者は、市内に住所を有し、住民基本台帳に記録されている在宅の障害者等又は障害者の日常生活及び社会生活を総合的に支援するための法律</w:t>
      </w:r>
      <w:r w:rsidRPr="00383C82">
        <w:rPr>
          <w:rFonts w:ascii="ＭＳ Ｐ明朝" w:eastAsia="ＭＳ Ｐ明朝" w:hAnsi="ＭＳ Ｐ明朝"/>
          <w:sz w:val="24"/>
          <w:szCs w:val="24"/>
        </w:rPr>
        <w:t>(平成１７年法律第１２３号。以下「法」という。）第１９条第１項に定める支給決定を受けた在宅の障害者等で、日中において介護する者がいないため、一時的に見守り等の支援が必要なものとする。</w:t>
      </w:r>
    </w:p>
    <w:p w14:paraId="2E7F04D0" w14:textId="77777777" w:rsidR="00383C82" w:rsidRPr="00383C82" w:rsidRDefault="00383C82" w:rsidP="00383C82">
      <w:pPr>
        <w:widowControl/>
        <w:ind w:firstLineChars="100" w:firstLine="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（利用の申請及び決定等）</w:t>
      </w:r>
    </w:p>
    <w:p w14:paraId="59E879ED" w14:textId="77777777" w:rsidR="00383C82" w:rsidRPr="00383C82" w:rsidRDefault="00383C82" w:rsidP="00D7768E">
      <w:pPr>
        <w:widowControl/>
        <w:ind w:left="240" w:hangingChars="100" w:hanging="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第４条　新規にサービスを利用しようとする者（以下「申請者」という。）は、川西市障害者地域生活支援事業利用（変更）申請書（地第１号）を市長に提出するものとする。ただし、緊急を要すると市長が認めた場合には、この限りではない。</w:t>
      </w:r>
    </w:p>
    <w:p w14:paraId="469A552F" w14:textId="77777777" w:rsidR="00383C82" w:rsidRPr="00383C82" w:rsidRDefault="00383C82" w:rsidP="00D7768E">
      <w:pPr>
        <w:widowControl/>
        <w:ind w:left="240" w:hangingChars="100" w:hanging="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２　市長は、前項の申請があったときは、その内容を「川西市地域生活支援事業支給決定基準（以下「ガイドライン」という。）」に基づいて審査し、利用を決定するときは、提供するサービスの内容、利用期間、利用者負担上限額等を定めた書面により、利用を却下するときは、その理由等を記載した書面により、申請者に通知するものとする。</w:t>
      </w:r>
    </w:p>
    <w:p w14:paraId="29C2CEFB" w14:textId="77777777" w:rsidR="00383C82" w:rsidRPr="00383C82" w:rsidRDefault="00383C82" w:rsidP="00383C82">
      <w:pPr>
        <w:widowControl/>
        <w:ind w:firstLineChars="100" w:firstLine="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３　市長は、前項の規定によりサービスの利用を決定したときは、地域生活支援事業受給者証（以下「受給者証」という。）を申請者に交付するものとする。</w:t>
      </w:r>
    </w:p>
    <w:p w14:paraId="318B4408" w14:textId="77777777" w:rsidR="00383C82" w:rsidRPr="00383C82" w:rsidRDefault="00383C82" w:rsidP="00383C82">
      <w:pPr>
        <w:widowControl/>
        <w:ind w:firstLineChars="100" w:firstLine="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４　市長は、第２項の規定によりサービスの利用の決定を受けた者（以下「利用者」という。）について、定期的に事業の要否等を見直すこととする。</w:t>
      </w:r>
    </w:p>
    <w:p w14:paraId="46BDC05F" w14:textId="77777777" w:rsidR="00383C82" w:rsidRPr="00383C82" w:rsidRDefault="00383C82" w:rsidP="00383C82">
      <w:pPr>
        <w:widowControl/>
        <w:ind w:firstLineChars="100" w:firstLine="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（利用期間）</w:t>
      </w:r>
    </w:p>
    <w:p w14:paraId="7889D1B4" w14:textId="77777777" w:rsidR="00383C82" w:rsidRPr="00383C82" w:rsidRDefault="00383C82" w:rsidP="00D7768E">
      <w:pPr>
        <w:widowControl/>
        <w:ind w:left="240" w:hangingChars="100" w:hanging="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第５条　市長は、前条第２項の利用期間を、同項の規定により決定した日から起算して、１年の期間内において決定するものとする。</w:t>
      </w:r>
    </w:p>
    <w:p w14:paraId="5A3ED462" w14:textId="77777777" w:rsidR="00383C82" w:rsidRPr="00383C82" w:rsidRDefault="00383C82" w:rsidP="00383C82">
      <w:pPr>
        <w:widowControl/>
        <w:ind w:firstLineChars="100" w:firstLine="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（利用者負担）</w:t>
      </w:r>
    </w:p>
    <w:p w14:paraId="3766A651" w14:textId="77777777" w:rsidR="00383C82" w:rsidRPr="00383C82" w:rsidRDefault="00383C82" w:rsidP="00D7768E">
      <w:pPr>
        <w:widowControl/>
        <w:ind w:left="240" w:hangingChars="100" w:hanging="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第６条</w:t>
      </w:r>
      <w:r w:rsidRPr="00383C82">
        <w:rPr>
          <w:rFonts w:ascii="ＭＳ Ｐ明朝" w:eastAsia="ＭＳ Ｐ明朝" w:hAnsi="ＭＳ Ｐ明朝"/>
          <w:sz w:val="24"/>
          <w:szCs w:val="24"/>
        </w:rPr>
        <w:t xml:space="preserve">  利用者は、この事業によるサービスの支給を受けた場合は、当該サービスを提供した指定事業者に対し、毎月、別表１に定める単価に基づき計算した利用者負担額（以下「月額利用料」という。）を支払わなければならない。</w:t>
      </w:r>
    </w:p>
    <w:p w14:paraId="78074EC9" w14:textId="7B3B05B5" w:rsidR="00383C82" w:rsidRPr="00383C82" w:rsidRDefault="00383C82" w:rsidP="00D7768E">
      <w:pPr>
        <w:widowControl/>
        <w:ind w:left="240" w:hangingChars="100" w:hanging="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lastRenderedPageBreak/>
        <w:t>２</w:t>
      </w:r>
      <w:r w:rsidR="00D7768E">
        <w:rPr>
          <w:rFonts w:ascii="ＭＳ Ｐ明朝" w:eastAsia="ＭＳ Ｐ明朝" w:hAnsi="ＭＳ Ｐ明朝" w:hint="eastAsia"/>
          <w:sz w:val="24"/>
          <w:szCs w:val="24"/>
        </w:rPr>
        <w:t xml:space="preserve">　</w:t>
      </w:r>
      <w:r w:rsidRPr="00383C82">
        <w:rPr>
          <w:rFonts w:ascii="ＭＳ Ｐ明朝" w:eastAsia="ＭＳ Ｐ明朝" w:hAnsi="ＭＳ Ｐ明朝"/>
          <w:sz w:val="24"/>
          <w:szCs w:val="24"/>
        </w:rPr>
        <w:t>この事業により提供されるサービスに要する費用のうち昼食、送迎サービス等に係る費用は、前項に規定する月額利用料とは別に、利用者が負担しなければならない。</w:t>
      </w:r>
    </w:p>
    <w:p w14:paraId="4B665B4C" w14:textId="77777777" w:rsidR="00383C82" w:rsidRPr="00383C82" w:rsidRDefault="00383C82" w:rsidP="00383C82">
      <w:pPr>
        <w:widowControl/>
        <w:ind w:firstLineChars="100" w:firstLine="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（利用者負担上限月額）</w:t>
      </w:r>
    </w:p>
    <w:p w14:paraId="30C94A34" w14:textId="77777777" w:rsidR="00383C82" w:rsidRPr="00383C82" w:rsidRDefault="00383C82" w:rsidP="00D7768E">
      <w:pPr>
        <w:widowControl/>
        <w:ind w:left="240" w:hangingChars="100" w:hanging="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第７条</w:t>
      </w:r>
      <w:r w:rsidRPr="00383C82">
        <w:rPr>
          <w:rFonts w:ascii="ＭＳ Ｐ明朝" w:eastAsia="ＭＳ Ｐ明朝" w:hAnsi="ＭＳ Ｐ明朝"/>
          <w:sz w:val="24"/>
          <w:szCs w:val="24"/>
        </w:rPr>
        <w:t xml:space="preserve"> 前条に規定する月額利用料は、利用者の属する世帯の収入状況に応じ、別表２で定める額を上限とする。</w:t>
      </w:r>
    </w:p>
    <w:p w14:paraId="35306D54" w14:textId="77777777" w:rsidR="00383C82" w:rsidRPr="00383C82" w:rsidRDefault="00383C82" w:rsidP="00D7768E">
      <w:pPr>
        <w:widowControl/>
        <w:ind w:left="240" w:hangingChars="100" w:hanging="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２</w:t>
      </w:r>
      <w:r w:rsidRPr="00383C82">
        <w:rPr>
          <w:rFonts w:ascii="ＭＳ Ｐ明朝" w:eastAsia="ＭＳ Ｐ明朝" w:hAnsi="ＭＳ Ｐ明朝"/>
          <w:sz w:val="24"/>
          <w:szCs w:val="24"/>
        </w:rPr>
        <w:t xml:space="preserve">  前項における世帯とは、事業の利用者が１８歳以上の場合にあっては利用者本人及びその配偶者、１８歳未満の場合にあっては利用者の保護者の属する地方税法上での世帯とする。</w:t>
      </w:r>
    </w:p>
    <w:p w14:paraId="1DDF1173" w14:textId="77777777" w:rsidR="00383C82" w:rsidRPr="00383C82" w:rsidRDefault="00383C82" w:rsidP="00383C82">
      <w:pPr>
        <w:widowControl/>
        <w:ind w:firstLineChars="100" w:firstLine="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（継続申請）</w:t>
      </w:r>
    </w:p>
    <w:p w14:paraId="11AD2BC4" w14:textId="77777777" w:rsidR="00383C82" w:rsidRPr="00383C82" w:rsidRDefault="00383C82" w:rsidP="00D7768E">
      <w:pPr>
        <w:widowControl/>
        <w:ind w:left="240" w:hangingChars="100" w:hanging="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第８条　利用者は、サービスの利用の継続を申請しようとするときは、障害福祉サービス及び介護保険の利用状況、継続を希望するサービスの種類、内容等を記載した書面を、市長に提出しなければならない。</w:t>
      </w:r>
    </w:p>
    <w:p w14:paraId="3B74C084" w14:textId="77777777" w:rsidR="00383C82" w:rsidRPr="00383C82" w:rsidRDefault="00383C82" w:rsidP="00D7768E">
      <w:pPr>
        <w:widowControl/>
        <w:ind w:left="240" w:hangingChars="100" w:hanging="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 xml:space="preserve">２　</w:t>
      </w:r>
      <w:r w:rsidRPr="00383C82">
        <w:rPr>
          <w:rFonts w:ascii="ＭＳ Ｐ明朝" w:eastAsia="ＭＳ Ｐ明朝" w:hAnsi="ＭＳ Ｐ明朝"/>
          <w:sz w:val="24"/>
          <w:szCs w:val="24"/>
        </w:rPr>
        <w:t xml:space="preserve"> 市長は、前項の申請があったときは、その内容を審査し、継続の可否を決定し、その結果を書面により申請者に通知するものとする。この場合において、市長は、支給するサービスの内容、利用期間、利用者負担上限額等を変更することができるものとする。</w:t>
      </w:r>
    </w:p>
    <w:p w14:paraId="090A5848" w14:textId="77777777" w:rsidR="00383C82" w:rsidRPr="00383C82" w:rsidRDefault="00383C82" w:rsidP="00383C82">
      <w:pPr>
        <w:widowControl/>
        <w:ind w:firstLineChars="100" w:firstLine="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（変更申請）</w:t>
      </w:r>
    </w:p>
    <w:p w14:paraId="6CE96AD7" w14:textId="77777777" w:rsidR="00383C82" w:rsidRPr="00383C82" w:rsidRDefault="00383C82" w:rsidP="00D7768E">
      <w:pPr>
        <w:widowControl/>
        <w:ind w:left="240" w:hangingChars="100" w:hanging="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第９条　利用者が、第４条第２項及び前条第２項の決定を受けた内容について変更を求める場合は、川西市障害者地域生活支援事業利用（変更）申請書（地第１号）を市長に提出するものとする。</w:t>
      </w:r>
    </w:p>
    <w:p w14:paraId="51B4AC25" w14:textId="77777777" w:rsidR="00383C82" w:rsidRPr="00383C82" w:rsidRDefault="00383C82" w:rsidP="00383C82">
      <w:pPr>
        <w:widowControl/>
        <w:ind w:firstLineChars="100" w:firstLine="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（変更通知）</w:t>
      </w:r>
    </w:p>
    <w:p w14:paraId="1B3CF2F7" w14:textId="77777777" w:rsidR="00383C82" w:rsidRPr="00383C82" w:rsidRDefault="00383C82" w:rsidP="00D7768E">
      <w:pPr>
        <w:widowControl/>
        <w:ind w:left="240" w:hangingChars="100" w:hanging="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第１０条　市長は、前条の申請があったときは、その内容を審査し、変更の可否を決定し、結果及び変更を認める場合にはその決定した変更の内容を書面により申請者に通知するものとする。</w:t>
      </w:r>
    </w:p>
    <w:p w14:paraId="0C41BA50" w14:textId="77777777" w:rsidR="00383C82" w:rsidRPr="00383C82" w:rsidRDefault="00383C82" w:rsidP="00383C82">
      <w:pPr>
        <w:widowControl/>
        <w:ind w:firstLineChars="100" w:firstLine="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（利用の取消）</w:t>
      </w:r>
    </w:p>
    <w:p w14:paraId="5095349A" w14:textId="77777777" w:rsidR="00383C82" w:rsidRPr="00383C82" w:rsidRDefault="00383C82" w:rsidP="00D7768E">
      <w:pPr>
        <w:widowControl/>
        <w:ind w:left="240" w:hangingChars="100" w:hanging="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第１１条　市長は、利用者が次の各号のいずれかに該当するときは、第４条第２項、第８条第２項及び前条に基づく決定を取り消すことができる。</w:t>
      </w:r>
    </w:p>
    <w:p w14:paraId="070FD1DD" w14:textId="77777777" w:rsidR="00383C82" w:rsidRPr="00383C82" w:rsidRDefault="00383C82" w:rsidP="00383C82">
      <w:pPr>
        <w:widowControl/>
        <w:ind w:firstLineChars="100" w:firstLine="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（１）　ガイドラインの規定により、利用対象要件に該当しなくなったとき。</w:t>
      </w:r>
    </w:p>
    <w:p w14:paraId="04F2BD91" w14:textId="77777777" w:rsidR="00383C82" w:rsidRPr="00383C82" w:rsidRDefault="00383C82" w:rsidP="00383C82">
      <w:pPr>
        <w:widowControl/>
        <w:ind w:firstLineChars="100" w:firstLine="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（２）　この事業を利用する必要がなくなったと認めるとき。</w:t>
      </w:r>
    </w:p>
    <w:p w14:paraId="6F5F1294" w14:textId="77777777" w:rsidR="00383C82" w:rsidRPr="00383C82" w:rsidRDefault="00383C82" w:rsidP="00383C82">
      <w:pPr>
        <w:widowControl/>
        <w:ind w:firstLineChars="100" w:firstLine="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（３）　市外に転出したとき。（ただし、居住地特例による住所変更を除く。）</w:t>
      </w:r>
    </w:p>
    <w:p w14:paraId="2D58ACBB" w14:textId="77777777" w:rsidR="00383C82" w:rsidRPr="00383C82" w:rsidRDefault="00383C82" w:rsidP="00383C82">
      <w:pPr>
        <w:widowControl/>
        <w:ind w:firstLineChars="100" w:firstLine="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（４）　虚偽の申請その他不正な手段により利用の決定を受けたとき。</w:t>
      </w:r>
    </w:p>
    <w:p w14:paraId="3DE74A3D" w14:textId="77777777" w:rsidR="00383C82" w:rsidRPr="00383C82" w:rsidRDefault="00383C82" w:rsidP="00383C82">
      <w:pPr>
        <w:widowControl/>
        <w:ind w:firstLineChars="100" w:firstLine="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（受給者証の提示等）</w:t>
      </w:r>
    </w:p>
    <w:p w14:paraId="6D17EADD" w14:textId="77777777" w:rsidR="00383C82" w:rsidRPr="00383C82" w:rsidRDefault="00383C82" w:rsidP="00D7768E">
      <w:pPr>
        <w:widowControl/>
        <w:ind w:left="240" w:hangingChars="100" w:hanging="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第１２条　利用者は、サービスを利用しようとするときは、当該サービスを提供する事業者に直接依頼し、受給者証を提示しなければならない。</w:t>
      </w:r>
    </w:p>
    <w:p w14:paraId="4999FEEB" w14:textId="77777777" w:rsidR="00383C82" w:rsidRPr="00383C82" w:rsidRDefault="00383C82" w:rsidP="00D7768E">
      <w:pPr>
        <w:widowControl/>
        <w:ind w:left="240" w:hangingChars="100" w:hanging="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lastRenderedPageBreak/>
        <w:t xml:space="preserve">２　</w:t>
      </w:r>
      <w:r w:rsidRPr="00383C82">
        <w:rPr>
          <w:rFonts w:ascii="ＭＳ Ｐ明朝" w:eastAsia="ＭＳ Ｐ明朝" w:hAnsi="ＭＳ Ｐ明朝"/>
          <w:sz w:val="24"/>
          <w:szCs w:val="24"/>
        </w:rPr>
        <w:t xml:space="preserve"> 利用者は、受給者証を紛失又は破損したときは、川西市障害者地域生活支援事業受給者証再交付申請書を市長に提出し、再交付を申請するものとする。</w:t>
      </w:r>
    </w:p>
    <w:p w14:paraId="33D56719" w14:textId="77777777" w:rsidR="00383C82" w:rsidRPr="00383C82" w:rsidRDefault="00383C82" w:rsidP="00383C82">
      <w:pPr>
        <w:widowControl/>
        <w:ind w:firstLineChars="100" w:firstLine="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（事業の実施）</w:t>
      </w:r>
    </w:p>
    <w:p w14:paraId="1CE0E8E0" w14:textId="77777777" w:rsidR="00383C82" w:rsidRPr="00383C82" w:rsidRDefault="00383C82" w:rsidP="00D7768E">
      <w:pPr>
        <w:widowControl/>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第１３条　市長は、あらかじめ指定をした事業者に事業を委託することにより実施する。</w:t>
      </w:r>
    </w:p>
    <w:p w14:paraId="7B529517" w14:textId="77777777" w:rsidR="00383C82" w:rsidRPr="00383C82" w:rsidRDefault="00383C82" w:rsidP="00D7768E">
      <w:pPr>
        <w:widowControl/>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２　前項の委託を受けた事業者は、ガイドラインを遵守しなければならない。</w:t>
      </w:r>
    </w:p>
    <w:p w14:paraId="2A2E8AA5" w14:textId="77777777" w:rsidR="00383C82" w:rsidRPr="00383C82" w:rsidRDefault="00383C82" w:rsidP="00383C82">
      <w:pPr>
        <w:widowControl/>
        <w:ind w:firstLineChars="100" w:firstLine="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（事業者の指定）</w:t>
      </w:r>
    </w:p>
    <w:p w14:paraId="56899603" w14:textId="77777777" w:rsidR="00383C82" w:rsidRPr="00383C82" w:rsidRDefault="00383C82" w:rsidP="00D7768E">
      <w:pPr>
        <w:widowControl/>
        <w:ind w:left="240" w:hangingChars="100" w:hanging="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第１４条　前条第１項の指定を受けようとする事業者は、法第２９条第１項に定める指定障害福祉サービス事業者であって、次の要件のいずれかを満たすものとする。</w:t>
      </w:r>
    </w:p>
    <w:p w14:paraId="774CC229" w14:textId="77777777" w:rsidR="00383C82" w:rsidRPr="00383C82" w:rsidRDefault="00383C82" w:rsidP="00F55E5E">
      <w:pPr>
        <w:widowControl/>
        <w:ind w:leftChars="100" w:left="690" w:hangingChars="200" w:hanging="48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w:t>
      </w:r>
      <w:r w:rsidRPr="00383C82">
        <w:rPr>
          <w:rFonts w:ascii="ＭＳ Ｐ明朝" w:eastAsia="ＭＳ Ｐ明朝" w:hAnsi="ＭＳ Ｐ明朝"/>
          <w:sz w:val="24"/>
          <w:szCs w:val="24"/>
        </w:rPr>
        <w:t>1）　法又は介護保険法（平成９年法律第１２３号）に定める短期入所を行っていること。</w:t>
      </w:r>
    </w:p>
    <w:p w14:paraId="56C18D43" w14:textId="77777777" w:rsidR="00383C82" w:rsidRPr="00383C82" w:rsidRDefault="00383C82" w:rsidP="00383C82">
      <w:pPr>
        <w:widowControl/>
        <w:ind w:firstLineChars="100" w:firstLine="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w:t>
      </w:r>
      <w:r w:rsidRPr="00383C82">
        <w:rPr>
          <w:rFonts w:ascii="ＭＳ Ｐ明朝" w:eastAsia="ＭＳ Ｐ明朝" w:hAnsi="ＭＳ Ｐ明朝"/>
          <w:sz w:val="24"/>
          <w:szCs w:val="24"/>
        </w:rPr>
        <w:t>2）　前号に掲げる事業を行う事業者と同等の能力を有すること。</w:t>
      </w:r>
    </w:p>
    <w:p w14:paraId="5A55329B" w14:textId="49A50587" w:rsidR="00383C82" w:rsidRPr="00F416A4" w:rsidRDefault="00383C82" w:rsidP="00D7768E">
      <w:pPr>
        <w:widowControl/>
        <w:ind w:left="240" w:hangingChars="100" w:hanging="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２　前条第１項の指定を受けよう</w:t>
      </w:r>
      <w:r w:rsidRPr="00F416A4">
        <w:rPr>
          <w:rFonts w:ascii="ＭＳ Ｐ明朝" w:eastAsia="ＭＳ Ｐ明朝" w:hAnsi="ＭＳ Ｐ明朝" w:hint="eastAsia"/>
          <w:sz w:val="24"/>
          <w:szCs w:val="24"/>
        </w:rPr>
        <w:t>とする事業者は、川西市</w:t>
      </w:r>
      <w:r w:rsidR="00F416A4" w:rsidRPr="00F416A4">
        <w:rPr>
          <w:rFonts w:ascii="ＭＳ Ｐ明朝" w:eastAsia="ＭＳ Ｐ明朝" w:hAnsi="ＭＳ Ｐ明朝" w:hint="eastAsia"/>
          <w:sz w:val="24"/>
          <w:szCs w:val="24"/>
        </w:rPr>
        <w:t>障害者地域生活支援</w:t>
      </w:r>
      <w:r w:rsidRPr="00F416A4">
        <w:rPr>
          <w:rFonts w:ascii="ＭＳ Ｐ明朝" w:eastAsia="ＭＳ Ｐ明朝" w:hAnsi="ＭＳ Ｐ明朝" w:hint="eastAsia"/>
          <w:sz w:val="24"/>
          <w:szCs w:val="24"/>
        </w:rPr>
        <w:t>事業指定申請書に次に掲げる書類を添えて、市長に提出しなければならない。</w:t>
      </w:r>
    </w:p>
    <w:p w14:paraId="11835A66" w14:textId="77777777" w:rsidR="00383C82" w:rsidRPr="00F416A4" w:rsidRDefault="00383C82" w:rsidP="00383C82">
      <w:pPr>
        <w:widowControl/>
        <w:ind w:firstLineChars="100" w:firstLine="240"/>
        <w:jc w:val="left"/>
        <w:rPr>
          <w:rFonts w:ascii="ＭＳ Ｐ明朝" w:eastAsia="ＭＳ Ｐ明朝" w:hAnsi="ＭＳ Ｐ明朝"/>
          <w:sz w:val="24"/>
          <w:szCs w:val="24"/>
        </w:rPr>
      </w:pPr>
      <w:r w:rsidRPr="00F416A4">
        <w:rPr>
          <w:rFonts w:ascii="ＭＳ Ｐ明朝" w:eastAsia="ＭＳ Ｐ明朝" w:hAnsi="ＭＳ Ｐ明朝" w:hint="eastAsia"/>
          <w:sz w:val="24"/>
          <w:szCs w:val="24"/>
        </w:rPr>
        <w:t>（</w:t>
      </w:r>
      <w:r w:rsidRPr="00F416A4">
        <w:rPr>
          <w:rFonts w:ascii="ＭＳ Ｐ明朝" w:eastAsia="ＭＳ Ｐ明朝" w:hAnsi="ＭＳ Ｐ明朝"/>
          <w:sz w:val="24"/>
          <w:szCs w:val="24"/>
        </w:rPr>
        <w:t>1） 申請者の登記簿謄本</w:t>
      </w:r>
    </w:p>
    <w:p w14:paraId="772FB8B8" w14:textId="77777777" w:rsidR="00383C82" w:rsidRPr="00F416A4" w:rsidRDefault="00383C82" w:rsidP="00383C82">
      <w:pPr>
        <w:widowControl/>
        <w:ind w:firstLineChars="100" w:firstLine="240"/>
        <w:jc w:val="left"/>
        <w:rPr>
          <w:rFonts w:ascii="ＭＳ Ｐ明朝" w:eastAsia="ＭＳ Ｐ明朝" w:hAnsi="ＭＳ Ｐ明朝"/>
          <w:sz w:val="24"/>
          <w:szCs w:val="24"/>
        </w:rPr>
      </w:pPr>
      <w:r w:rsidRPr="00F416A4">
        <w:rPr>
          <w:rFonts w:ascii="ＭＳ Ｐ明朝" w:eastAsia="ＭＳ Ｐ明朝" w:hAnsi="ＭＳ Ｐ明朝" w:hint="eastAsia"/>
          <w:sz w:val="24"/>
          <w:szCs w:val="24"/>
        </w:rPr>
        <w:t>（</w:t>
      </w:r>
      <w:r w:rsidRPr="00F416A4">
        <w:rPr>
          <w:rFonts w:ascii="ＭＳ Ｐ明朝" w:eastAsia="ＭＳ Ｐ明朝" w:hAnsi="ＭＳ Ｐ明朝"/>
          <w:sz w:val="24"/>
          <w:szCs w:val="24"/>
        </w:rPr>
        <w:t>2） 従業者の勤務体制及び勤務形態一覧表</w:t>
      </w:r>
    </w:p>
    <w:p w14:paraId="7CCE577D" w14:textId="77777777" w:rsidR="00383C82" w:rsidRPr="00F416A4" w:rsidRDefault="00383C82" w:rsidP="00383C82">
      <w:pPr>
        <w:widowControl/>
        <w:ind w:firstLineChars="100" w:firstLine="240"/>
        <w:jc w:val="left"/>
        <w:rPr>
          <w:rFonts w:ascii="ＭＳ Ｐ明朝" w:eastAsia="ＭＳ Ｐ明朝" w:hAnsi="ＭＳ Ｐ明朝"/>
          <w:sz w:val="24"/>
          <w:szCs w:val="24"/>
        </w:rPr>
      </w:pPr>
      <w:r w:rsidRPr="00F416A4">
        <w:rPr>
          <w:rFonts w:ascii="ＭＳ Ｐ明朝" w:eastAsia="ＭＳ Ｐ明朝" w:hAnsi="ＭＳ Ｐ明朝" w:hint="eastAsia"/>
          <w:sz w:val="24"/>
          <w:szCs w:val="24"/>
        </w:rPr>
        <w:t>（</w:t>
      </w:r>
      <w:r w:rsidRPr="00F416A4">
        <w:rPr>
          <w:rFonts w:ascii="ＭＳ Ｐ明朝" w:eastAsia="ＭＳ Ｐ明朝" w:hAnsi="ＭＳ Ｐ明朝"/>
          <w:sz w:val="24"/>
          <w:szCs w:val="24"/>
        </w:rPr>
        <w:t>3） 事業所管理者の経歴書</w:t>
      </w:r>
    </w:p>
    <w:p w14:paraId="12FF3EF0" w14:textId="77777777" w:rsidR="00383C82" w:rsidRPr="00F416A4" w:rsidRDefault="00383C82" w:rsidP="00383C82">
      <w:pPr>
        <w:widowControl/>
        <w:ind w:firstLineChars="100" w:firstLine="240"/>
        <w:jc w:val="left"/>
        <w:rPr>
          <w:rFonts w:ascii="ＭＳ Ｐ明朝" w:eastAsia="ＭＳ Ｐ明朝" w:hAnsi="ＭＳ Ｐ明朝"/>
          <w:sz w:val="24"/>
          <w:szCs w:val="24"/>
        </w:rPr>
      </w:pPr>
      <w:r w:rsidRPr="00F416A4">
        <w:rPr>
          <w:rFonts w:ascii="ＭＳ Ｐ明朝" w:eastAsia="ＭＳ Ｐ明朝" w:hAnsi="ＭＳ Ｐ明朝" w:hint="eastAsia"/>
          <w:sz w:val="24"/>
          <w:szCs w:val="24"/>
        </w:rPr>
        <w:t>（</w:t>
      </w:r>
      <w:r w:rsidRPr="00F416A4">
        <w:rPr>
          <w:rFonts w:ascii="ＭＳ Ｐ明朝" w:eastAsia="ＭＳ Ｐ明朝" w:hAnsi="ＭＳ Ｐ明朝"/>
          <w:sz w:val="24"/>
          <w:szCs w:val="24"/>
        </w:rPr>
        <w:t>4） 事業所の平面図</w:t>
      </w:r>
    </w:p>
    <w:p w14:paraId="651E3FA6" w14:textId="77777777" w:rsidR="00383C82" w:rsidRPr="00F416A4" w:rsidRDefault="00383C82" w:rsidP="00383C82">
      <w:pPr>
        <w:widowControl/>
        <w:ind w:firstLineChars="100" w:firstLine="240"/>
        <w:jc w:val="left"/>
        <w:rPr>
          <w:rFonts w:ascii="ＭＳ Ｐ明朝" w:eastAsia="ＭＳ Ｐ明朝" w:hAnsi="ＭＳ Ｐ明朝"/>
          <w:sz w:val="24"/>
          <w:szCs w:val="24"/>
        </w:rPr>
      </w:pPr>
      <w:r w:rsidRPr="00F416A4">
        <w:rPr>
          <w:rFonts w:ascii="ＭＳ Ｐ明朝" w:eastAsia="ＭＳ Ｐ明朝" w:hAnsi="ＭＳ Ｐ明朝" w:hint="eastAsia"/>
          <w:sz w:val="24"/>
          <w:szCs w:val="24"/>
        </w:rPr>
        <w:t>（</w:t>
      </w:r>
      <w:r w:rsidRPr="00F416A4">
        <w:rPr>
          <w:rFonts w:ascii="ＭＳ Ｐ明朝" w:eastAsia="ＭＳ Ｐ明朝" w:hAnsi="ＭＳ Ｐ明朝"/>
          <w:sz w:val="24"/>
          <w:szCs w:val="24"/>
        </w:rPr>
        <w:t>5） 運営規程</w:t>
      </w:r>
    </w:p>
    <w:p w14:paraId="547CA190" w14:textId="77777777" w:rsidR="00383C82" w:rsidRPr="00F416A4" w:rsidRDefault="00383C82" w:rsidP="00383C82">
      <w:pPr>
        <w:widowControl/>
        <w:ind w:firstLineChars="100" w:firstLine="240"/>
        <w:jc w:val="left"/>
        <w:rPr>
          <w:rFonts w:ascii="ＭＳ Ｐ明朝" w:eastAsia="ＭＳ Ｐ明朝" w:hAnsi="ＭＳ Ｐ明朝"/>
          <w:sz w:val="24"/>
          <w:szCs w:val="24"/>
        </w:rPr>
      </w:pPr>
      <w:r w:rsidRPr="00F416A4">
        <w:rPr>
          <w:rFonts w:ascii="ＭＳ Ｐ明朝" w:eastAsia="ＭＳ Ｐ明朝" w:hAnsi="ＭＳ Ｐ明朝" w:hint="eastAsia"/>
          <w:sz w:val="24"/>
          <w:szCs w:val="24"/>
        </w:rPr>
        <w:t>（</w:t>
      </w:r>
      <w:r w:rsidRPr="00F416A4">
        <w:rPr>
          <w:rFonts w:ascii="ＭＳ Ｐ明朝" w:eastAsia="ＭＳ Ｐ明朝" w:hAnsi="ＭＳ Ｐ明朝"/>
          <w:sz w:val="24"/>
          <w:szCs w:val="24"/>
        </w:rPr>
        <w:t>6） 利用者又はその家族からの苦情を解決するために講ずる措置の概要</w:t>
      </w:r>
    </w:p>
    <w:p w14:paraId="0D85A77A" w14:textId="452315ED" w:rsidR="00383C82" w:rsidRPr="00F416A4" w:rsidRDefault="00383C82" w:rsidP="00383C82">
      <w:pPr>
        <w:widowControl/>
        <w:ind w:firstLineChars="100" w:firstLine="240"/>
        <w:jc w:val="left"/>
        <w:rPr>
          <w:rFonts w:ascii="ＭＳ Ｐ明朝" w:eastAsia="ＭＳ Ｐ明朝" w:hAnsi="ＭＳ Ｐ明朝"/>
          <w:sz w:val="24"/>
          <w:szCs w:val="24"/>
        </w:rPr>
      </w:pPr>
      <w:r w:rsidRPr="00F416A4">
        <w:rPr>
          <w:rFonts w:ascii="ＭＳ Ｐ明朝" w:eastAsia="ＭＳ Ｐ明朝" w:hAnsi="ＭＳ Ｐ明朝" w:hint="eastAsia"/>
          <w:sz w:val="24"/>
          <w:szCs w:val="24"/>
        </w:rPr>
        <w:t>（</w:t>
      </w:r>
      <w:r w:rsidR="00F55E5E" w:rsidRPr="00F416A4">
        <w:rPr>
          <w:rFonts w:ascii="ＭＳ Ｐ明朝" w:eastAsia="ＭＳ Ｐ明朝" w:hAnsi="ＭＳ Ｐ明朝" w:hint="eastAsia"/>
          <w:sz w:val="24"/>
          <w:szCs w:val="24"/>
        </w:rPr>
        <w:t>７</w:t>
      </w:r>
      <w:r w:rsidRPr="00F416A4">
        <w:rPr>
          <w:rFonts w:ascii="ＭＳ Ｐ明朝" w:eastAsia="ＭＳ Ｐ明朝" w:hAnsi="ＭＳ Ｐ明朝"/>
          <w:sz w:val="24"/>
          <w:szCs w:val="24"/>
        </w:rPr>
        <w:t>） 事業計画書</w:t>
      </w:r>
    </w:p>
    <w:p w14:paraId="5B76B149" w14:textId="410493A7" w:rsidR="00383C82" w:rsidRPr="00F416A4" w:rsidRDefault="00383C82" w:rsidP="00383C82">
      <w:pPr>
        <w:widowControl/>
        <w:ind w:firstLineChars="100" w:firstLine="240"/>
        <w:jc w:val="left"/>
        <w:rPr>
          <w:rFonts w:ascii="ＭＳ Ｐ明朝" w:eastAsia="ＭＳ Ｐ明朝" w:hAnsi="ＭＳ Ｐ明朝"/>
          <w:sz w:val="24"/>
          <w:szCs w:val="24"/>
        </w:rPr>
      </w:pPr>
      <w:r w:rsidRPr="00F416A4">
        <w:rPr>
          <w:rFonts w:ascii="ＭＳ Ｐ明朝" w:eastAsia="ＭＳ Ｐ明朝" w:hAnsi="ＭＳ Ｐ明朝" w:hint="eastAsia"/>
          <w:sz w:val="24"/>
          <w:szCs w:val="24"/>
        </w:rPr>
        <w:t>（</w:t>
      </w:r>
      <w:r w:rsidR="00F55E5E" w:rsidRPr="00F416A4">
        <w:rPr>
          <w:rFonts w:ascii="ＭＳ Ｐ明朝" w:eastAsia="ＭＳ Ｐ明朝" w:hAnsi="ＭＳ Ｐ明朝" w:hint="eastAsia"/>
          <w:sz w:val="24"/>
          <w:szCs w:val="24"/>
        </w:rPr>
        <w:t>８</w:t>
      </w:r>
      <w:r w:rsidRPr="00F416A4">
        <w:rPr>
          <w:rFonts w:ascii="ＭＳ Ｐ明朝" w:eastAsia="ＭＳ Ｐ明朝" w:hAnsi="ＭＳ Ｐ明朝"/>
          <w:sz w:val="24"/>
          <w:szCs w:val="24"/>
        </w:rPr>
        <w:t>） その他市長が必要と認める書類</w:t>
      </w:r>
    </w:p>
    <w:p w14:paraId="737C1FAC" w14:textId="41C03D06" w:rsidR="00383C82" w:rsidRPr="00F416A4" w:rsidRDefault="00383C82" w:rsidP="00D7768E">
      <w:pPr>
        <w:widowControl/>
        <w:ind w:left="240" w:hangingChars="100" w:hanging="240"/>
        <w:jc w:val="left"/>
        <w:rPr>
          <w:rFonts w:ascii="ＭＳ Ｐ明朝" w:eastAsia="ＭＳ Ｐ明朝" w:hAnsi="ＭＳ Ｐ明朝"/>
          <w:sz w:val="24"/>
          <w:szCs w:val="24"/>
        </w:rPr>
      </w:pPr>
      <w:r w:rsidRPr="00F416A4">
        <w:rPr>
          <w:rFonts w:ascii="ＭＳ Ｐ明朝" w:eastAsia="ＭＳ Ｐ明朝" w:hAnsi="ＭＳ Ｐ明朝" w:hint="eastAsia"/>
          <w:sz w:val="24"/>
          <w:szCs w:val="24"/>
        </w:rPr>
        <w:t>３　市長は、前項の申請書の提出があったときは、その内容を審査し、川西市</w:t>
      </w:r>
      <w:r w:rsidR="00F416A4" w:rsidRPr="00F416A4">
        <w:rPr>
          <w:rFonts w:ascii="ＭＳ Ｐ明朝" w:eastAsia="ＭＳ Ｐ明朝" w:hAnsi="ＭＳ Ｐ明朝" w:hint="eastAsia"/>
          <w:sz w:val="24"/>
          <w:szCs w:val="24"/>
        </w:rPr>
        <w:t>障害者地域生活支援</w:t>
      </w:r>
      <w:r w:rsidRPr="00F416A4">
        <w:rPr>
          <w:rFonts w:ascii="ＭＳ Ｐ明朝" w:eastAsia="ＭＳ Ｐ明朝" w:hAnsi="ＭＳ Ｐ明朝" w:hint="eastAsia"/>
          <w:sz w:val="24"/>
          <w:szCs w:val="24"/>
        </w:rPr>
        <w:t>事業指定通知書により指定するものとする。</w:t>
      </w:r>
    </w:p>
    <w:p w14:paraId="7BD807BC" w14:textId="77777777" w:rsidR="00383C82" w:rsidRPr="00F416A4" w:rsidRDefault="00383C82" w:rsidP="00383C82">
      <w:pPr>
        <w:widowControl/>
        <w:ind w:firstLineChars="100" w:firstLine="240"/>
        <w:jc w:val="left"/>
        <w:rPr>
          <w:rFonts w:ascii="ＭＳ Ｐ明朝" w:eastAsia="ＭＳ Ｐ明朝" w:hAnsi="ＭＳ Ｐ明朝"/>
          <w:sz w:val="24"/>
          <w:szCs w:val="24"/>
        </w:rPr>
      </w:pPr>
      <w:r w:rsidRPr="00F416A4">
        <w:rPr>
          <w:rFonts w:ascii="ＭＳ Ｐ明朝" w:eastAsia="ＭＳ Ｐ明朝" w:hAnsi="ＭＳ Ｐ明朝" w:hint="eastAsia"/>
          <w:sz w:val="24"/>
          <w:szCs w:val="24"/>
        </w:rPr>
        <w:t>（指定を受けた事項の変更・廃止）</w:t>
      </w:r>
    </w:p>
    <w:p w14:paraId="29ADBA0C" w14:textId="77777777" w:rsidR="00383C82" w:rsidRPr="00F416A4" w:rsidRDefault="00383C82" w:rsidP="00D7768E">
      <w:pPr>
        <w:widowControl/>
        <w:ind w:left="240" w:hangingChars="100" w:hanging="240"/>
        <w:jc w:val="left"/>
        <w:rPr>
          <w:rFonts w:ascii="ＭＳ Ｐ明朝" w:eastAsia="ＭＳ Ｐ明朝" w:hAnsi="ＭＳ Ｐ明朝"/>
          <w:sz w:val="24"/>
          <w:szCs w:val="24"/>
        </w:rPr>
      </w:pPr>
      <w:r w:rsidRPr="00F416A4">
        <w:rPr>
          <w:rFonts w:ascii="ＭＳ Ｐ明朝" w:eastAsia="ＭＳ Ｐ明朝" w:hAnsi="ＭＳ Ｐ明朝" w:hint="eastAsia"/>
          <w:sz w:val="24"/>
          <w:szCs w:val="24"/>
        </w:rPr>
        <w:t>第１５条　前条第３項の指定を受けた事業者（以下「指定事業者」という）は、前条第２項の申請をした事項を変更しようとするとき、又は事業の運営を廃止しようとするときは、あらかじめ、川西市障害者地域生活支援事業変更承認申請書・事業変更（廃止）届を市長に提出するものとする。</w:t>
      </w:r>
    </w:p>
    <w:p w14:paraId="08C736DA" w14:textId="77777777" w:rsidR="00383C82" w:rsidRPr="00383C82" w:rsidRDefault="00383C82" w:rsidP="00383C82">
      <w:pPr>
        <w:widowControl/>
        <w:ind w:firstLineChars="100" w:firstLine="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（指定を受けた事項の取消）</w:t>
      </w:r>
    </w:p>
    <w:p w14:paraId="5D901087" w14:textId="77777777" w:rsidR="00383C82" w:rsidRPr="00383C82" w:rsidRDefault="00383C82" w:rsidP="00D7768E">
      <w:pPr>
        <w:widowControl/>
        <w:ind w:left="240" w:hangingChars="100" w:hanging="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第１６条　市長は、次の各号のいずれかに該当する場合においては、第１４条第３項の当該指定事業者の指定登録を取り消し、又は期間を定めてその指定登録の全部若しくは一部の効力を停止することができる。</w:t>
      </w:r>
    </w:p>
    <w:p w14:paraId="7AD6E1E2" w14:textId="720BBF5F" w:rsidR="00383C82" w:rsidRPr="00383C82" w:rsidRDefault="00383C82" w:rsidP="00F55E5E">
      <w:pPr>
        <w:widowControl/>
        <w:ind w:leftChars="100" w:left="690" w:hangingChars="200" w:hanging="48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（１）</w:t>
      </w:r>
      <w:r w:rsidR="00F55E5E">
        <w:rPr>
          <w:rFonts w:ascii="ＭＳ Ｐ明朝" w:eastAsia="ＭＳ Ｐ明朝" w:hAnsi="ＭＳ Ｐ明朝" w:hint="eastAsia"/>
          <w:sz w:val="24"/>
          <w:szCs w:val="24"/>
        </w:rPr>
        <w:t xml:space="preserve">　</w:t>
      </w:r>
      <w:r w:rsidRPr="00383C82">
        <w:rPr>
          <w:rFonts w:ascii="ＭＳ Ｐ明朝" w:eastAsia="ＭＳ Ｐ明朝" w:hAnsi="ＭＳ Ｐ明朝" w:hint="eastAsia"/>
          <w:sz w:val="24"/>
          <w:szCs w:val="24"/>
        </w:rPr>
        <w:t>指定事業者が、法第５０条に基づき指定障害福祉サービス事業者の指定の取り消し、又は期間を定めてその指定の全部若しくは一部の効力を停止されたとき。</w:t>
      </w:r>
    </w:p>
    <w:p w14:paraId="20A488F3" w14:textId="47B9A542" w:rsidR="00383C82" w:rsidRPr="00383C82" w:rsidRDefault="00383C82" w:rsidP="00383C82">
      <w:pPr>
        <w:widowControl/>
        <w:ind w:firstLineChars="100" w:firstLine="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（２）</w:t>
      </w:r>
      <w:r w:rsidR="00F55E5E">
        <w:rPr>
          <w:rFonts w:ascii="ＭＳ Ｐ明朝" w:eastAsia="ＭＳ Ｐ明朝" w:hAnsi="ＭＳ Ｐ明朝" w:hint="eastAsia"/>
          <w:sz w:val="24"/>
          <w:szCs w:val="24"/>
        </w:rPr>
        <w:t xml:space="preserve">　</w:t>
      </w:r>
      <w:r w:rsidRPr="00383C82">
        <w:rPr>
          <w:rFonts w:ascii="ＭＳ Ｐ明朝" w:eastAsia="ＭＳ Ｐ明朝" w:hAnsi="ＭＳ Ｐ明朝" w:hint="eastAsia"/>
          <w:sz w:val="24"/>
          <w:szCs w:val="24"/>
        </w:rPr>
        <w:t>日中一時支援事業の請求に関し不正があったと認められるとき。</w:t>
      </w:r>
    </w:p>
    <w:p w14:paraId="632690D7" w14:textId="464CE59C" w:rsidR="00383C82" w:rsidRPr="00383C82" w:rsidRDefault="00383C82" w:rsidP="00383C82">
      <w:pPr>
        <w:widowControl/>
        <w:ind w:firstLineChars="100" w:firstLine="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lastRenderedPageBreak/>
        <w:t>（３）</w:t>
      </w:r>
      <w:r w:rsidR="00F55E5E">
        <w:rPr>
          <w:rFonts w:ascii="ＭＳ Ｐ明朝" w:eastAsia="ＭＳ Ｐ明朝" w:hAnsi="ＭＳ Ｐ明朝" w:hint="eastAsia"/>
          <w:sz w:val="24"/>
          <w:szCs w:val="24"/>
        </w:rPr>
        <w:t xml:space="preserve">　</w:t>
      </w:r>
      <w:r w:rsidRPr="00383C82">
        <w:rPr>
          <w:rFonts w:ascii="ＭＳ Ｐ明朝" w:eastAsia="ＭＳ Ｐ明朝" w:hAnsi="ＭＳ Ｐ明朝" w:hint="eastAsia"/>
          <w:sz w:val="24"/>
          <w:szCs w:val="24"/>
        </w:rPr>
        <w:t>不正又は虚偽の申告により指定を受けたと認められるとき。</w:t>
      </w:r>
    </w:p>
    <w:p w14:paraId="598F7BA5" w14:textId="0F1163DF" w:rsidR="00383C82" w:rsidRPr="00383C82" w:rsidRDefault="00383C82" w:rsidP="00F55E5E">
      <w:pPr>
        <w:widowControl/>
        <w:ind w:leftChars="100" w:left="690" w:hangingChars="200" w:hanging="48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（４）</w:t>
      </w:r>
      <w:r w:rsidR="00F55E5E">
        <w:rPr>
          <w:rFonts w:ascii="ＭＳ Ｐ明朝" w:eastAsia="ＭＳ Ｐ明朝" w:hAnsi="ＭＳ Ｐ明朝" w:hint="eastAsia"/>
          <w:sz w:val="24"/>
          <w:szCs w:val="24"/>
        </w:rPr>
        <w:t xml:space="preserve">　</w:t>
      </w:r>
      <w:r w:rsidRPr="00383C82">
        <w:rPr>
          <w:rFonts w:ascii="ＭＳ Ｐ明朝" w:eastAsia="ＭＳ Ｐ明朝" w:hAnsi="ＭＳ Ｐ明朝" w:hint="eastAsia"/>
          <w:sz w:val="24"/>
          <w:szCs w:val="24"/>
        </w:rPr>
        <w:t>指定事業者が、日中一時支援サービスの実施に関し不正又は著しく不当な行為をしたとき。</w:t>
      </w:r>
    </w:p>
    <w:p w14:paraId="70874639" w14:textId="29311F74" w:rsidR="00383C82" w:rsidRPr="00383C82" w:rsidRDefault="00383C82" w:rsidP="00383C82">
      <w:pPr>
        <w:widowControl/>
        <w:ind w:firstLineChars="100" w:firstLine="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（５）</w:t>
      </w:r>
      <w:r w:rsidR="00F55E5E">
        <w:rPr>
          <w:rFonts w:ascii="ＭＳ Ｐ明朝" w:eastAsia="ＭＳ Ｐ明朝" w:hAnsi="ＭＳ Ｐ明朝" w:hint="eastAsia"/>
          <w:sz w:val="24"/>
          <w:szCs w:val="24"/>
        </w:rPr>
        <w:t xml:space="preserve">　</w:t>
      </w:r>
      <w:r w:rsidRPr="00383C82">
        <w:rPr>
          <w:rFonts w:ascii="ＭＳ Ｐ明朝" w:eastAsia="ＭＳ Ｐ明朝" w:hAnsi="ＭＳ Ｐ明朝" w:hint="eastAsia"/>
          <w:sz w:val="24"/>
          <w:szCs w:val="24"/>
        </w:rPr>
        <w:t>第１９条に定める徴収を拒否したとき。</w:t>
      </w:r>
    </w:p>
    <w:p w14:paraId="109DFE62" w14:textId="5C907CE1" w:rsidR="00383C82" w:rsidRPr="00383C82" w:rsidRDefault="00383C82" w:rsidP="00F55E5E">
      <w:pPr>
        <w:widowControl/>
        <w:ind w:leftChars="100" w:left="690" w:hangingChars="200" w:hanging="48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（６）</w:t>
      </w:r>
      <w:r w:rsidR="00F55E5E">
        <w:rPr>
          <w:rFonts w:ascii="ＭＳ Ｐ明朝" w:eastAsia="ＭＳ Ｐ明朝" w:hAnsi="ＭＳ Ｐ明朝" w:hint="eastAsia"/>
          <w:sz w:val="24"/>
          <w:szCs w:val="24"/>
        </w:rPr>
        <w:t xml:space="preserve">　</w:t>
      </w:r>
      <w:r w:rsidRPr="00383C82">
        <w:rPr>
          <w:rFonts w:ascii="ＭＳ Ｐ明朝" w:eastAsia="ＭＳ Ｐ明朝" w:hAnsi="ＭＳ Ｐ明朝" w:hint="eastAsia"/>
          <w:sz w:val="24"/>
          <w:szCs w:val="24"/>
        </w:rPr>
        <w:t>第２３条第２項の調査の結果、事業を十分に果たすことができないと認められる場合</w:t>
      </w:r>
    </w:p>
    <w:p w14:paraId="1834AAE1" w14:textId="77777777" w:rsidR="00383C82" w:rsidRPr="00383C82" w:rsidRDefault="00383C82" w:rsidP="00383C82">
      <w:pPr>
        <w:widowControl/>
        <w:ind w:firstLineChars="100" w:firstLine="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（委託料の支払）</w:t>
      </w:r>
    </w:p>
    <w:p w14:paraId="378C32D6" w14:textId="77777777" w:rsidR="00383C82" w:rsidRPr="00383C82" w:rsidRDefault="00383C82" w:rsidP="00D7768E">
      <w:pPr>
        <w:widowControl/>
        <w:ind w:left="240" w:hangingChars="100" w:hanging="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第１７条</w:t>
      </w:r>
      <w:r w:rsidRPr="00383C82">
        <w:rPr>
          <w:rFonts w:ascii="ＭＳ Ｐ明朝" w:eastAsia="ＭＳ Ｐ明朝" w:hAnsi="ＭＳ Ｐ明朝"/>
          <w:sz w:val="24"/>
          <w:szCs w:val="24"/>
        </w:rPr>
        <w:t xml:space="preserve"> この事業の事業者に対し、前条に定める利用者負担額を除いた額を委託料として支払うものとする。</w:t>
      </w:r>
    </w:p>
    <w:p w14:paraId="1886FEF5" w14:textId="77777777" w:rsidR="00383C82" w:rsidRPr="00383C82" w:rsidRDefault="00383C82" w:rsidP="00383C82">
      <w:pPr>
        <w:widowControl/>
        <w:ind w:firstLineChars="100" w:firstLine="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（委託料の請求）</w:t>
      </w:r>
    </w:p>
    <w:p w14:paraId="0DEFADDC" w14:textId="77777777" w:rsidR="00383C82" w:rsidRPr="00383C82" w:rsidRDefault="00383C82" w:rsidP="00D7768E">
      <w:pPr>
        <w:widowControl/>
        <w:ind w:left="240" w:hangingChars="100" w:hanging="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第１８条　前条の規定によりを行う指定事業者は、別表１に定める基準等に基づき計算した費用から第６条の規定により利用者が負担した金額を控除した額を、原則としてサービスを提供した月の翌月１０日までに市長に請求するものとする。</w:t>
      </w:r>
    </w:p>
    <w:p w14:paraId="3EED94E2" w14:textId="77777777" w:rsidR="00383C82" w:rsidRPr="00383C82" w:rsidRDefault="00383C82" w:rsidP="00D7768E">
      <w:pPr>
        <w:widowControl/>
        <w:ind w:left="240" w:hangingChars="100" w:hanging="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２　市長は、前項の規定により、事業者から請求を受けたときは、その内容を審査のうえ原則として請求を受けた月の翌月末日までに支払うものとする。</w:t>
      </w:r>
    </w:p>
    <w:p w14:paraId="3B757247" w14:textId="77777777" w:rsidR="00383C82" w:rsidRPr="00383C82" w:rsidRDefault="00383C82" w:rsidP="00D7768E">
      <w:pPr>
        <w:widowControl/>
        <w:ind w:left="240" w:hangingChars="100" w:hanging="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３　前条の規定により支払いを受けた指定事業者は、利用者に日中一時支援事業委託料の額を通知するものとする。</w:t>
      </w:r>
    </w:p>
    <w:p w14:paraId="23ADCEE8" w14:textId="77777777" w:rsidR="00383C82" w:rsidRPr="00383C82" w:rsidRDefault="00383C82" w:rsidP="00383C82">
      <w:pPr>
        <w:widowControl/>
        <w:ind w:firstLineChars="100" w:firstLine="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（不正利得の徴収）</w:t>
      </w:r>
    </w:p>
    <w:p w14:paraId="58272EC2" w14:textId="77777777" w:rsidR="00F416A4" w:rsidRDefault="00383C82" w:rsidP="00F416A4">
      <w:pPr>
        <w:widowControl/>
        <w:ind w:left="240" w:hangingChars="100" w:hanging="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 xml:space="preserve">第１９条　</w:t>
      </w:r>
      <w:r w:rsidR="00F416A4" w:rsidRPr="00F416A4">
        <w:rPr>
          <w:rFonts w:ascii="ＭＳ Ｐ明朝" w:eastAsia="ＭＳ Ｐ明朝" w:hAnsi="ＭＳ Ｐ明朝"/>
          <w:sz w:val="24"/>
          <w:szCs w:val="24"/>
        </w:rPr>
        <w:t>市長は、偽りその他不正の手段により委託料の支払いを受けた者があるときは、その者から、その委託料の額に相当する金額の全部又は一部を徴収することができる。</w:t>
      </w:r>
    </w:p>
    <w:p w14:paraId="127B8527" w14:textId="4C7C5073" w:rsidR="00383C82" w:rsidRPr="00383C82" w:rsidRDefault="00383C82" w:rsidP="00F416A4">
      <w:pPr>
        <w:widowControl/>
        <w:ind w:left="240" w:hangingChars="100" w:hanging="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（他事業との一体的・効率的運営）</w:t>
      </w:r>
    </w:p>
    <w:p w14:paraId="27AFEEDA" w14:textId="77777777" w:rsidR="00383C82" w:rsidRPr="00383C82" w:rsidRDefault="00383C82" w:rsidP="00D7768E">
      <w:pPr>
        <w:widowControl/>
        <w:ind w:left="240" w:hangingChars="100" w:hanging="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第２０条　指定事業者は、事業の運営にあたり、法に規定する自立支援給付その他の事業との連携を図るものとする。</w:t>
      </w:r>
    </w:p>
    <w:p w14:paraId="236AF830" w14:textId="77777777" w:rsidR="00383C82" w:rsidRPr="00383C82" w:rsidRDefault="00383C82" w:rsidP="00383C82">
      <w:pPr>
        <w:widowControl/>
        <w:ind w:firstLineChars="100" w:firstLine="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（関係機関との連携）</w:t>
      </w:r>
    </w:p>
    <w:p w14:paraId="59C01EDB" w14:textId="77777777" w:rsidR="00383C82" w:rsidRPr="00383C82" w:rsidRDefault="00383C82" w:rsidP="00D7768E">
      <w:pPr>
        <w:widowControl/>
        <w:ind w:left="240" w:hangingChars="100" w:hanging="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第２１条　指定事業者は、常に関係機関との連絡を密にするとともに、事業所との連絡・調整を十分に行い、事業を円滑に実施しなければならない。</w:t>
      </w:r>
    </w:p>
    <w:p w14:paraId="3A6C9418" w14:textId="77777777" w:rsidR="00383C82" w:rsidRPr="00383C82" w:rsidRDefault="00383C82" w:rsidP="00383C82">
      <w:pPr>
        <w:widowControl/>
        <w:ind w:firstLineChars="100" w:firstLine="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（守秘義務）</w:t>
      </w:r>
    </w:p>
    <w:p w14:paraId="727A4311" w14:textId="62E3042C" w:rsidR="00383C82" w:rsidRDefault="00383C82" w:rsidP="00D7768E">
      <w:pPr>
        <w:widowControl/>
        <w:ind w:left="240" w:hangingChars="100" w:hanging="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第２２条</w:t>
      </w:r>
      <w:r w:rsidRPr="00383C82">
        <w:rPr>
          <w:rFonts w:ascii="ＭＳ Ｐ明朝" w:eastAsia="ＭＳ Ｐ明朝" w:hAnsi="ＭＳ Ｐ明朝"/>
          <w:sz w:val="24"/>
          <w:szCs w:val="24"/>
        </w:rPr>
        <w:t xml:space="preserve"> 指定事業者は、利用者等の身上及び家族に関して知り得た秘密を守らなければならない。</w:t>
      </w:r>
    </w:p>
    <w:p w14:paraId="3A23FE1A" w14:textId="47FC572F" w:rsidR="00C34C20" w:rsidRPr="00383C82" w:rsidRDefault="00C34C20" w:rsidP="00D7768E">
      <w:pPr>
        <w:widowControl/>
        <w:ind w:left="240"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２　</w:t>
      </w:r>
      <w:r w:rsidRPr="00383C82">
        <w:rPr>
          <w:rFonts w:ascii="ＭＳ Ｐ明朝" w:eastAsia="ＭＳ Ｐ明朝" w:hAnsi="ＭＳ Ｐ明朝"/>
          <w:sz w:val="24"/>
          <w:szCs w:val="24"/>
        </w:rPr>
        <w:t>指定事業者は、</w:t>
      </w:r>
      <w:r>
        <w:rPr>
          <w:rFonts w:ascii="ＭＳ Ｐ明朝" w:eastAsia="ＭＳ Ｐ明朝" w:hAnsi="ＭＳ Ｐ明朝" w:hint="eastAsia"/>
          <w:sz w:val="24"/>
          <w:szCs w:val="24"/>
        </w:rPr>
        <w:t>他の指定事業者等に対して、利用者又はその家族に</w:t>
      </w:r>
      <w:r w:rsidRPr="00383C82">
        <w:rPr>
          <w:rFonts w:ascii="ＭＳ Ｐ明朝" w:eastAsia="ＭＳ Ｐ明朝" w:hAnsi="ＭＳ Ｐ明朝"/>
          <w:sz w:val="24"/>
          <w:szCs w:val="24"/>
        </w:rPr>
        <w:t>関して知り得た</w:t>
      </w:r>
      <w:r>
        <w:rPr>
          <w:rFonts w:ascii="ＭＳ Ｐ明朝" w:eastAsia="ＭＳ Ｐ明朝" w:hAnsi="ＭＳ Ｐ明朝" w:hint="eastAsia"/>
          <w:sz w:val="24"/>
          <w:szCs w:val="24"/>
        </w:rPr>
        <w:t>情報を提供する際は、あらかじめ文書により当該利用者又はその家族の同意を得ておかなければならない。</w:t>
      </w:r>
    </w:p>
    <w:p w14:paraId="576BE806" w14:textId="77777777" w:rsidR="00383C82" w:rsidRPr="00383C82" w:rsidRDefault="00383C82" w:rsidP="00383C82">
      <w:pPr>
        <w:widowControl/>
        <w:ind w:firstLineChars="100" w:firstLine="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（帳簿の整備等）</w:t>
      </w:r>
    </w:p>
    <w:p w14:paraId="077DBD9B" w14:textId="3FAF286E" w:rsidR="00F416A4" w:rsidRDefault="00383C82" w:rsidP="00F416A4">
      <w:pPr>
        <w:pStyle w:val="Default"/>
        <w:ind w:left="240" w:hangingChars="100" w:hanging="240"/>
        <w:rPr>
          <w:rFonts w:ascii="ＭＳ Ｐ明朝" w:eastAsia="ＭＳ Ｐ明朝" w:hAnsi="ＭＳ Ｐ明朝" w:cstheme="minorBidi" w:hint="eastAsia"/>
          <w:color w:val="auto"/>
        </w:rPr>
      </w:pPr>
      <w:r w:rsidRPr="00383C82">
        <w:rPr>
          <w:rFonts w:ascii="ＭＳ Ｐ明朝" w:eastAsia="ＭＳ Ｐ明朝" w:hAnsi="ＭＳ Ｐ明朝" w:hint="eastAsia"/>
        </w:rPr>
        <w:t>第２３条　指定事業者の長は、この事業を行うため、日中一時支援事業提供実績記録票その他必要な帳簿を整備しなければならない。</w:t>
      </w:r>
      <w:r w:rsidR="00F416A4">
        <w:rPr>
          <w:rFonts w:ascii="ＭＳ Ｐ明朝" w:eastAsia="ＭＳ Ｐ明朝" w:hAnsi="ＭＳ Ｐ明朝" w:cstheme="minorBidi" w:hint="eastAsia"/>
          <w:color w:val="auto"/>
        </w:rPr>
        <w:t>この帳簿は、</w:t>
      </w:r>
      <w:r w:rsidR="00F416A4" w:rsidRPr="00383C82">
        <w:rPr>
          <w:rFonts w:ascii="ＭＳ Ｐ明朝" w:eastAsia="ＭＳ Ｐ明朝" w:hAnsi="ＭＳ Ｐ明朝" w:hint="eastAsia"/>
        </w:rPr>
        <w:t>日中一時</w:t>
      </w:r>
      <w:r w:rsidR="00F416A4">
        <w:rPr>
          <w:rFonts w:ascii="ＭＳ Ｐ明朝" w:eastAsia="ＭＳ Ｐ明朝" w:hAnsi="ＭＳ Ｐ明朝" w:cstheme="minorBidi" w:hint="eastAsia"/>
          <w:color w:val="auto"/>
        </w:rPr>
        <w:t>支援事業</w:t>
      </w:r>
      <w:r w:rsidR="00F416A4">
        <w:rPr>
          <w:rFonts w:ascii="ＭＳ Ｐ明朝" w:eastAsia="ＭＳ Ｐ明朝" w:hAnsi="ＭＳ Ｐ明朝" w:cstheme="minorBidi" w:hint="eastAsia"/>
          <w:color w:val="auto"/>
        </w:rPr>
        <w:lastRenderedPageBreak/>
        <w:t>を提供した日から五年間保存しなければならない。</w:t>
      </w:r>
    </w:p>
    <w:p w14:paraId="5FD83620" w14:textId="77777777" w:rsidR="00383C82" w:rsidRPr="00383C82" w:rsidRDefault="00383C82" w:rsidP="00D7768E">
      <w:pPr>
        <w:widowControl/>
        <w:ind w:left="240" w:hangingChars="100" w:hanging="240"/>
        <w:jc w:val="left"/>
        <w:rPr>
          <w:rFonts w:ascii="ＭＳ Ｐ明朝" w:eastAsia="ＭＳ Ｐ明朝" w:hAnsi="ＭＳ Ｐ明朝"/>
          <w:sz w:val="24"/>
          <w:szCs w:val="24"/>
        </w:rPr>
      </w:pPr>
      <w:bookmarkStart w:id="0" w:name="_GoBack"/>
      <w:bookmarkEnd w:id="0"/>
      <w:r w:rsidRPr="00383C82">
        <w:rPr>
          <w:rFonts w:ascii="ＭＳ Ｐ明朝" w:eastAsia="ＭＳ Ｐ明朝" w:hAnsi="ＭＳ Ｐ明朝" w:hint="eastAsia"/>
          <w:sz w:val="24"/>
          <w:szCs w:val="24"/>
        </w:rPr>
        <w:t>２　市長は、事業を適正に実施するため、指定事業者の業務の内容を定期的に調査し、必要な措置を講ずるものとする。</w:t>
      </w:r>
    </w:p>
    <w:p w14:paraId="04A14AF6" w14:textId="77777777" w:rsidR="00383C82" w:rsidRPr="00383C82" w:rsidRDefault="00383C82" w:rsidP="00383C82">
      <w:pPr>
        <w:widowControl/>
        <w:ind w:firstLineChars="100" w:firstLine="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（高額障害者地域生活支援事業費の支給）</w:t>
      </w:r>
    </w:p>
    <w:p w14:paraId="3AC570F8" w14:textId="77777777" w:rsidR="00383C82" w:rsidRPr="00383C82" w:rsidRDefault="00383C82" w:rsidP="00D7768E">
      <w:pPr>
        <w:widowControl/>
        <w:ind w:left="240" w:hangingChars="100" w:hanging="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第２４条　市長は、同一の世帯に属する障害者等又はその保護者が同一の月に受けたサービスについて、第６条及び第７条の規定により負担した額、障害者の日常生活及び社会生活を総合的に支援するための法律施行令（以下、「政令」という。）第４３条の５第１項各号に掲げる額（法第７６条の２の規定により給付された額、児童福祉法第２１条の５の１２第１項の規定により給付された額及び児童福祉法第２４条の６第１項の規定により給付された額を除く。）を合算した額（以下「世帯負担額」という）が政令第４３条の６に定める基準額（以下「算定基準額」という）を超える場合は、当該障害者等又はその保護者が負担した額（以下「個人負担額」という）から算定基準額を控除して得た額に、按分率（個人負担額を世帯負担額で除して得た率）を乗じて得た額を当該障害者等又はその保護者からの申請に基づき高額障害者地域生活支援事業費として支給するものとする。</w:t>
      </w:r>
    </w:p>
    <w:p w14:paraId="438BBD60" w14:textId="77777777" w:rsidR="00383C82" w:rsidRPr="00383C82" w:rsidRDefault="00383C82" w:rsidP="00383C82">
      <w:pPr>
        <w:widowControl/>
        <w:ind w:firstLineChars="100" w:firstLine="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（細則）</w:t>
      </w:r>
    </w:p>
    <w:p w14:paraId="62ECD933" w14:textId="77777777" w:rsidR="00383C82" w:rsidRPr="00383C82" w:rsidRDefault="00383C82" w:rsidP="00D7768E">
      <w:pPr>
        <w:widowControl/>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第２５条　この要綱に定めるもののほか、必要な事項は、市長が別に定める。</w:t>
      </w:r>
    </w:p>
    <w:p w14:paraId="335564C0" w14:textId="77777777" w:rsidR="00383C82" w:rsidRPr="00383C82" w:rsidRDefault="00383C82" w:rsidP="00383C82">
      <w:pPr>
        <w:widowControl/>
        <w:ind w:firstLineChars="100" w:firstLine="240"/>
        <w:jc w:val="left"/>
        <w:rPr>
          <w:rFonts w:ascii="ＭＳ Ｐ明朝" w:eastAsia="ＭＳ Ｐ明朝" w:hAnsi="ＭＳ Ｐ明朝"/>
          <w:sz w:val="24"/>
          <w:szCs w:val="24"/>
        </w:rPr>
      </w:pPr>
    </w:p>
    <w:p w14:paraId="6E06F0D0" w14:textId="77777777" w:rsidR="00383C82" w:rsidRPr="00383C82" w:rsidRDefault="00383C82" w:rsidP="00383C82">
      <w:pPr>
        <w:widowControl/>
        <w:ind w:firstLineChars="100" w:firstLine="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付則</w:t>
      </w:r>
    </w:p>
    <w:p w14:paraId="1B515E51" w14:textId="77777777" w:rsidR="00383C82" w:rsidRPr="00383C82" w:rsidRDefault="00383C82" w:rsidP="00383C82">
      <w:pPr>
        <w:widowControl/>
        <w:ind w:firstLineChars="100" w:firstLine="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（施行期日）</w:t>
      </w:r>
    </w:p>
    <w:p w14:paraId="1B9BFB8E" w14:textId="77777777" w:rsidR="00383C82" w:rsidRPr="00383C82" w:rsidRDefault="00383C82" w:rsidP="00D7768E">
      <w:pPr>
        <w:widowControl/>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１　この要綱は、令和２年１０月１日から施行する。</w:t>
      </w:r>
    </w:p>
    <w:p w14:paraId="4A0E3DEB" w14:textId="77777777" w:rsidR="00383C82" w:rsidRPr="00383C82" w:rsidRDefault="00383C82" w:rsidP="00383C82">
      <w:pPr>
        <w:widowControl/>
        <w:ind w:firstLineChars="100" w:firstLine="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（経過措置）</w:t>
      </w:r>
    </w:p>
    <w:p w14:paraId="1F6A3737" w14:textId="3E1F0ABE" w:rsidR="00383C82" w:rsidRPr="00383C82" w:rsidRDefault="00383C82" w:rsidP="00D7768E">
      <w:pPr>
        <w:widowControl/>
        <w:ind w:left="240" w:hangingChars="100" w:hanging="240"/>
        <w:jc w:val="left"/>
        <w:rPr>
          <w:rFonts w:ascii="ＭＳ Ｐ明朝" w:eastAsia="ＭＳ Ｐ明朝" w:hAnsi="ＭＳ Ｐ明朝"/>
          <w:sz w:val="24"/>
          <w:szCs w:val="24"/>
        </w:rPr>
      </w:pPr>
      <w:r w:rsidRPr="00383C82">
        <w:rPr>
          <w:rFonts w:ascii="ＭＳ Ｐ明朝" w:eastAsia="ＭＳ Ｐ明朝" w:hAnsi="ＭＳ Ｐ明朝" w:hint="eastAsia"/>
          <w:sz w:val="24"/>
          <w:szCs w:val="24"/>
        </w:rPr>
        <w:t>２</w:t>
      </w:r>
      <w:r w:rsidR="00D7768E">
        <w:rPr>
          <w:rFonts w:ascii="ＭＳ Ｐ明朝" w:eastAsia="ＭＳ Ｐ明朝" w:hAnsi="ＭＳ Ｐ明朝" w:hint="eastAsia"/>
          <w:sz w:val="24"/>
          <w:szCs w:val="24"/>
        </w:rPr>
        <w:t xml:space="preserve">　</w:t>
      </w:r>
      <w:r w:rsidRPr="00383C82">
        <w:rPr>
          <w:rFonts w:ascii="ＭＳ Ｐ明朝" w:eastAsia="ＭＳ Ｐ明朝" w:hAnsi="ＭＳ Ｐ明朝" w:hint="eastAsia"/>
          <w:sz w:val="24"/>
          <w:szCs w:val="24"/>
        </w:rPr>
        <w:t>この要綱の規定は、令和２年１０月１日以降に行われた事業に基づく利用者負担額及び事業の実施にかかる費用の支払について適用し、この要綱の施行前に、川西市地域生活支援事業実施要綱（平成１８年川西市告示第３００号）の規定により行われた事業に基づく支払については、なお従前の例による。</w:t>
      </w:r>
    </w:p>
    <w:p w14:paraId="6C2D0CD0" w14:textId="0F508BE0" w:rsidR="00D7768E" w:rsidRDefault="00D7768E" w:rsidP="00D7768E">
      <w:pPr>
        <w:widowControl/>
        <w:ind w:left="240"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３　</w:t>
      </w:r>
      <w:r w:rsidR="00383C82" w:rsidRPr="00383C82">
        <w:rPr>
          <w:rFonts w:ascii="ＭＳ Ｐ明朝" w:eastAsia="ＭＳ Ｐ明朝" w:hAnsi="ＭＳ Ｐ明朝" w:hint="eastAsia"/>
          <w:sz w:val="24"/>
          <w:szCs w:val="24"/>
        </w:rPr>
        <w:t>この要綱の施行前において、川西市地域生活支援事業実施要綱（平成１８年川西市告示第３００号）の規定により指定を受けていた事業者は、この要綱の施行の日に、第１４条の指定を受けたものとみなす。</w:t>
      </w:r>
    </w:p>
    <w:p w14:paraId="2012CE45" w14:textId="77777777" w:rsidR="00D7768E" w:rsidRDefault="00D7768E">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14:paraId="107B9DD2" w14:textId="6C17E806" w:rsidR="009C7785" w:rsidRPr="00DA7F20" w:rsidRDefault="009C7785" w:rsidP="009C7785">
      <w:pPr>
        <w:widowControl/>
        <w:ind w:firstLineChars="100" w:firstLine="240"/>
        <w:jc w:val="left"/>
        <w:rPr>
          <w:rFonts w:ascii="ＭＳ Ｐ明朝" w:eastAsia="ＭＳ Ｐ明朝" w:hAnsi="ＭＳ Ｐ明朝"/>
          <w:sz w:val="24"/>
          <w:szCs w:val="24"/>
        </w:rPr>
      </w:pPr>
      <w:r w:rsidRPr="00DA7F20">
        <w:rPr>
          <w:rFonts w:ascii="ＭＳ Ｐ明朝" w:eastAsia="ＭＳ Ｐ明朝" w:hAnsi="ＭＳ Ｐ明朝" w:hint="eastAsia"/>
          <w:sz w:val="24"/>
          <w:szCs w:val="24"/>
        </w:rPr>
        <w:lastRenderedPageBreak/>
        <w:t>別表１（第６条関係）</w:t>
      </w:r>
    </w:p>
    <w:p w14:paraId="2005967A" w14:textId="2E8F31AC" w:rsidR="009C7785" w:rsidRPr="00DA7F20" w:rsidRDefault="009C7785" w:rsidP="009C7785">
      <w:pPr>
        <w:widowControl/>
        <w:ind w:firstLineChars="100" w:firstLine="240"/>
        <w:jc w:val="left"/>
        <w:rPr>
          <w:rFonts w:ascii="ＭＳ Ｐ明朝" w:eastAsia="ＭＳ Ｐ明朝" w:hAnsi="ＭＳ Ｐ明朝"/>
          <w:sz w:val="24"/>
          <w:szCs w:val="24"/>
        </w:rPr>
      </w:pPr>
      <w:r w:rsidRPr="00DA7F20">
        <w:rPr>
          <w:rFonts w:ascii="ＭＳ Ｐ明朝" w:eastAsia="ＭＳ Ｐ明朝" w:hAnsi="ＭＳ Ｐ明朝" w:hint="eastAsia"/>
          <w:sz w:val="24"/>
          <w:szCs w:val="24"/>
        </w:rPr>
        <w:t>利用者負担</w:t>
      </w:r>
    </w:p>
    <w:p w14:paraId="116A7F45" w14:textId="4671557F" w:rsidR="009C7785" w:rsidRPr="00DA7F20" w:rsidRDefault="009C7785" w:rsidP="009C7785">
      <w:pPr>
        <w:ind w:left="120" w:hangingChars="50" w:hanging="120"/>
        <w:rPr>
          <w:rFonts w:ascii="ＭＳ Ｐ明朝" w:eastAsia="ＭＳ Ｐ明朝" w:hAnsi="ＭＳ Ｐ明朝"/>
          <w:sz w:val="24"/>
          <w:szCs w:val="24"/>
        </w:rPr>
      </w:pPr>
      <w:r w:rsidRPr="00DA7F20">
        <w:rPr>
          <w:rFonts w:hint="eastAsia"/>
          <w:noProof/>
          <w:sz w:val="24"/>
          <w:szCs w:val="24"/>
        </w:rPr>
        <w:drawing>
          <wp:anchor distT="0" distB="0" distL="114300" distR="114300" simplePos="0" relativeHeight="251659264" behindDoc="0" locked="0" layoutInCell="1" allowOverlap="1" wp14:anchorId="3DA12F57" wp14:editId="05BBB096">
            <wp:simplePos x="0" y="0"/>
            <wp:positionH relativeFrom="margin">
              <wp:align>right</wp:align>
            </wp:positionH>
            <wp:positionV relativeFrom="paragraph">
              <wp:posOffset>6350</wp:posOffset>
            </wp:positionV>
            <wp:extent cx="5399405" cy="8114578"/>
            <wp:effectExtent l="0" t="0" r="0" b="127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9405" cy="81145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1BE179" w14:textId="05877EB1" w:rsidR="009C7785" w:rsidRPr="00DA7F20" w:rsidRDefault="009C7785">
      <w:pPr>
        <w:widowControl/>
        <w:jc w:val="left"/>
        <w:rPr>
          <w:rFonts w:ascii="ＭＳ Ｐ明朝" w:eastAsia="ＭＳ Ｐ明朝" w:hAnsi="ＭＳ Ｐ明朝"/>
          <w:sz w:val="24"/>
          <w:szCs w:val="24"/>
        </w:rPr>
      </w:pPr>
      <w:r w:rsidRPr="00DA7F20">
        <w:rPr>
          <w:rFonts w:ascii="ＭＳ Ｐ明朝" w:eastAsia="ＭＳ Ｐ明朝" w:hAnsi="ＭＳ Ｐ明朝"/>
          <w:sz w:val="24"/>
          <w:szCs w:val="24"/>
        </w:rPr>
        <w:br w:type="page"/>
      </w:r>
    </w:p>
    <w:p w14:paraId="1E7A35C2" w14:textId="4D8787EA" w:rsidR="009C7785" w:rsidRPr="00DA7F20" w:rsidRDefault="009C7785" w:rsidP="009C7785">
      <w:pPr>
        <w:pStyle w:val="Default"/>
        <w:ind w:firstLineChars="100" w:firstLine="240"/>
        <w:rPr>
          <w:rFonts w:ascii="ＭＳ Ｐ明朝" w:eastAsia="ＭＳ Ｐ明朝" w:hAnsi="ＭＳ Ｐ明朝"/>
          <w:color w:val="auto"/>
        </w:rPr>
      </w:pPr>
      <w:r w:rsidRPr="00DA7F20">
        <w:rPr>
          <w:rFonts w:ascii="ＭＳ Ｐ明朝" w:eastAsia="ＭＳ Ｐ明朝" w:hAnsi="ＭＳ Ｐ明朝" w:hint="eastAsia"/>
          <w:color w:val="auto"/>
        </w:rPr>
        <w:lastRenderedPageBreak/>
        <w:t>別表２（第７条関係）</w:t>
      </w:r>
    </w:p>
    <w:p w14:paraId="6DE6E2CE" w14:textId="7D6518F5" w:rsidR="009C7785" w:rsidRPr="00DA7F20" w:rsidRDefault="009C7785" w:rsidP="009C7785">
      <w:pPr>
        <w:pStyle w:val="Default"/>
        <w:ind w:firstLineChars="100" w:firstLine="240"/>
        <w:rPr>
          <w:rFonts w:ascii="ＭＳ Ｐ明朝" w:eastAsia="ＭＳ Ｐ明朝" w:hAnsi="ＭＳ Ｐ明朝"/>
          <w:color w:val="auto"/>
        </w:rPr>
      </w:pPr>
      <w:r w:rsidRPr="00DA7F20">
        <w:rPr>
          <w:rFonts w:ascii="ＭＳ Ｐ明朝" w:eastAsia="ＭＳ Ｐ明朝" w:hAnsi="ＭＳ Ｐ明朝" w:hint="eastAsia"/>
          <w:color w:val="auto"/>
        </w:rPr>
        <w:t>利用者負担上限月額</w:t>
      </w:r>
    </w:p>
    <w:tbl>
      <w:tblPr>
        <w:tblStyle w:val="ae"/>
        <w:tblW w:w="0" w:type="auto"/>
        <w:tblLook w:val="04A0" w:firstRow="1" w:lastRow="0" w:firstColumn="1" w:lastColumn="0" w:noHBand="0" w:noVBand="1"/>
      </w:tblPr>
      <w:tblGrid>
        <w:gridCol w:w="1696"/>
        <w:gridCol w:w="4536"/>
        <w:gridCol w:w="2262"/>
      </w:tblGrid>
      <w:tr w:rsidR="00DA7F20" w:rsidRPr="00DA7F20" w14:paraId="302D1F11" w14:textId="77777777" w:rsidTr="00CA021C">
        <w:tc>
          <w:tcPr>
            <w:tcW w:w="1696" w:type="dxa"/>
          </w:tcPr>
          <w:p w14:paraId="0D0A6AA7" w14:textId="17A415CA" w:rsidR="009C7785" w:rsidRPr="00DA7F20" w:rsidRDefault="009C7785">
            <w:pPr>
              <w:widowControl/>
              <w:jc w:val="left"/>
              <w:rPr>
                <w:rFonts w:ascii="ＭＳ Ｐ明朝" w:eastAsia="ＭＳ Ｐ明朝" w:hAnsi="ＭＳ Ｐ明朝"/>
                <w:sz w:val="24"/>
                <w:szCs w:val="24"/>
              </w:rPr>
            </w:pPr>
            <w:r w:rsidRPr="00DA7F20">
              <w:rPr>
                <w:rFonts w:ascii="ＭＳ Ｐ明朝" w:eastAsia="ＭＳ Ｐ明朝" w:hAnsi="ＭＳ Ｐ明朝" w:hint="eastAsia"/>
                <w:sz w:val="24"/>
                <w:szCs w:val="24"/>
              </w:rPr>
              <w:t>世帯区分</w:t>
            </w:r>
          </w:p>
        </w:tc>
        <w:tc>
          <w:tcPr>
            <w:tcW w:w="4536" w:type="dxa"/>
          </w:tcPr>
          <w:p w14:paraId="63AA3D6A" w14:textId="5CB1801E" w:rsidR="009C7785" w:rsidRPr="00DA7F20" w:rsidRDefault="009C7785">
            <w:pPr>
              <w:widowControl/>
              <w:jc w:val="left"/>
              <w:rPr>
                <w:rFonts w:ascii="ＭＳ Ｐ明朝" w:eastAsia="ＭＳ Ｐ明朝" w:hAnsi="ＭＳ Ｐ明朝"/>
                <w:sz w:val="24"/>
                <w:szCs w:val="24"/>
              </w:rPr>
            </w:pPr>
            <w:r w:rsidRPr="00DA7F20">
              <w:rPr>
                <w:rFonts w:ascii="ＭＳ Ｐ明朝" w:eastAsia="ＭＳ Ｐ明朝" w:hAnsi="ＭＳ Ｐ明朝" w:hint="eastAsia"/>
                <w:sz w:val="24"/>
                <w:szCs w:val="24"/>
              </w:rPr>
              <w:t>世帯の収入状況</w:t>
            </w:r>
          </w:p>
        </w:tc>
        <w:tc>
          <w:tcPr>
            <w:tcW w:w="2262" w:type="dxa"/>
          </w:tcPr>
          <w:p w14:paraId="150306EB" w14:textId="6596036D" w:rsidR="009C7785" w:rsidRPr="00DA7F20" w:rsidRDefault="009C7785">
            <w:pPr>
              <w:widowControl/>
              <w:jc w:val="left"/>
              <w:rPr>
                <w:rFonts w:ascii="ＭＳ Ｐ明朝" w:eastAsia="ＭＳ Ｐ明朝" w:hAnsi="ＭＳ Ｐ明朝"/>
                <w:sz w:val="24"/>
                <w:szCs w:val="24"/>
              </w:rPr>
            </w:pPr>
            <w:r w:rsidRPr="00DA7F20">
              <w:rPr>
                <w:rFonts w:ascii="ＭＳ Ｐ明朝" w:eastAsia="ＭＳ Ｐ明朝" w:hAnsi="ＭＳ Ｐ明朝" w:hint="eastAsia"/>
                <w:sz w:val="24"/>
                <w:szCs w:val="24"/>
              </w:rPr>
              <w:t>負担上限月額</w:t>
            </w:r>
          </w:p>
        </w:tc>
      </w:tr>
      <w:tr w:rsidR="00DA7F20" w:rsidRPr="00DA7F20" w14:paraId="1FEABA90" w14:textId="77777777" w:rsidTr="00CA021C">
        <w:tc>
          <w:tcPr>
            <w:tcW w:w="1696" w:type="dxa"/>
          </w:tcPr>
          <w:p w14:paraId="4E0DA3C5" w14:textId="5AB8EC2D" w:rsidR="009C7785" w:rsidRPr="00DA7F20" w:rsidRDefault="009C7785">
            <w:pPr>
              <w:widowControl/>
              <w:jc w:val="left"/>
              <w:rPr>
                <w:rFonts w:ascii="ＭＳ Ｐ明朝" w:eastAsia="ＭＳ Ｐ明朝" w:hAnsi="ＭＳ Ｐ明朝"/>
                <w:sz w:val="24"/>
                <w:szCs w:val="24"/>
              </w:rPr>
            </w:pPr>
            <w:r w:rsidRPr="00DA7F20">
              <w:rPr>
                <w:rFonts w:ascii="ＭＳ Ｐ明朝" w:eastAsia="ＭＳ Ｐ明朝" w:hAnsi="ＭＳ Ｐ明朝" w:hint="eastAsia"/>
                <w:sz w:val="24"/>
                <w:szCs w:val="24"/>
              </w:rPr>
              <w:t>生活保護</w:t>
            </w:r>
          </w:p>
        </w:tc>
        <w:tc>
          <w:tcPr>
            <w:tcW w:w="4536" w:type="dxa"/>
          </w:tcPr>
          <w:p w14:paraId="7C50992D" w14:textId="748BF5DB" w:rsidR="009C7785" w:rsidRPr="00DA7F20" w:rsidRDefault="009C7785">
            <w:pPr>
              <w:widowControl/>
              <w:jc w:val="left"/>
              <w:rPr>
                <w:rFonts w:ascii="ＭＳ Ｐ明朝" w:eastAsia="ＭＳ Ｐ明朝" w:hAnsi="ＭＳ Ｐ明朝"/>
                <w:sz w:val="24"/>
                <w:szCs w:val="24"/>
              </w:rPr>
            </w:pPr>
            <w:r w:rsidRPr="00DA7F20">
              <w:rPr>
                <w:rFonts w:ascii="ＭＳ Ｐ明朝" w:eastAsia="ＭＳ Ｐ明朝" w:hAnsi="ＭＳ Ｐ明朝" w:hint="eastAsia"/>
                <w:sz w:val="24"/>
                <w:szCs w:val="24"/>
              </w:rPr>
              <w:t>生活保護受給世帯</w:t>
            </w:r>
          </w:p>
        </w:tc>
        <w:tc>
          <w:tcPr>
            <w:tcW w:w="2262" w:type="dxa"/>
          </w:tcPr>
          <w:p w14:paraId="3B1140AB" w14:textId="77EF96F0" w:rsidR="009C7785" w:rsidRPr="00DA7F20" w:rsidRDefault="009C7785">
            <w:pPr>
              <w:widowControl/>
              <w:jc w:val="left"/>
              <w:rPr>
                <w:rFonts w:ascii="ＭＳ Ｐ明朝" w:eastAsia="ＭＳ Ｐ明朝" w:hAnsi="ＭＳ Ｐ明朝"/>
                <w:sz w:val="24"/>
                <w:szCs w:val="24"/>
              </w:rPr>
            </w:pPr>
            <w:r w:rsidRPr="00DA7F20">
              <w:rPr>
                <w:rFonts w:ascii="ＭＳ Ｐ明朝" w:eastAsia="ＭＳ Ｐ明朝" w:hAnsi="ＭＳ Ｐ明朝" w:hint="eastAsia"/>
                <w:sz w:val="24"/>
                <w:szCs w:val="24"/>
              </w:rPr>
              <w:t>０円</w:t>
            </w:r>
          </w:p>
        </w:tc>
      </w:tr>
      <w:tr w:rsidR="00DA7F20" w:rsidRPr="00DA7F20" w14:paraId="1E8ED57D" w14:textId="77777777" w:rsidTr="00CA021C">
        <w:tc>
          <w:tcPr>
            <w:tcW w:w="1696" w:type="dxa"/>
          </w:tcPr>
          <w:p w14:paraId="0B03E302" w14:textId="74EC3B46" w:rsidR="009C7785" w:rsidRPr="00DA7F20" w:rsidRDefault="009C7785">
            <w:pPr>
              <w:widowControl/>
              <w:jc w:val="left"/>
              <w:rPr>
                <w:rFonts w:ascii="ＭＳ Ｐ明朝" w:eastAsia="ＭＳ Ｐ明朝" w:hAnsi="ＭＳ Ｐ明朝"/>
                <w:sz w:val="24"/>
                <w:szCs w:val="24"/>
              </w:rPr>
            </w:pPr>
            <w:r w:rsidRPr="00DA7F20">
              <w:rPr>
                <w:rFonts w:ascii="ＭＳ Ｐ明朝" w:eastAsia="ＭＳ Ｐ明朝" w:hAnsi="ＭＳ Ｐ明朝" w:hint="eastAsia"/>
                <w:sz w:val="24"/>
                <w:szCs w:val="24"/>
              </w:rPr>
              <w:t>低所得</w:t>
            </w:r>
          </w:p>
        </w:tc>
        <w:tc>
          <w:tcPr>
            <w:tcW w:w="4536" w:type="dxa"/>
          </w:tcPr>
          <w:p w14:paraId="2F287C26" w14:textId="01B8ACEA" w:rsidR="009C7785" w:rsidRPr="00DA7F20" w:rsidRDefault="009C7785">
            <w:pPr>
              <w:widowControl/>
              <w:jc w:val="left"/>
              <w:rPr>
                <w:rFonts w:ascii="ＭＳ Ｐ明朝" w:eastAsia="ＭＳ Ｐ明朝" w:hAnsi="ＭＳ Ｐ明朝"/>
                <w:sz w:val="24"/>
                <w:szCs w:val="24"/>
              </w:rPr>
            </w:pPr>
            <w:r w:rsidRPr="00DA7F20">
              <w:rPr>
                <w:rFonts w:ascii="ＭＳ Ｐ明朝" w:eastAsia="ＭＳ Ｐ明朝" w:hAnsi="ＭＳ Ｐ明朝" w:hint="eastAsia"/>
                <w:sz w:val="24"/>
                <w:szCs w:val="24"/>
              </w:rPr>
              <w:t>市町村民税非課税世帯</w:t>
            </w:r>
          </w:p>
        </w:tc>
        <w:tc>
          <w:tcPr>
            <w:tcW w:w="2262" w:type="dxa"/>
          </w:tcPr>
          <w:p w14:paraId="3F2F8F07" w14:textId="1256D190" w:rsidR="009C7785" w:rsidRPr="00DA7F20" w:rsidRDefault="009C7785">
            <w:pPr>
              <w:widowControl/>
              <w:jc w:val="left"/>
              <w:rPr>
                <w:rFonts w:ascii="ＭＳ Ｐ明朝" w:eastAsia="ＭＳ Ｐ明朝" w:hAnsi="ＭＳ Ｐ明朝"/>
                <w:sz w:val="24"/>
                <w:szCs w:val="24"/>
              </w:rPr>
            </w:pPr>
            <w:r w:rsidRPr="00DA7F20">
              <w:rPr>
                <w:rFonts w:ascii="ＭＳ Ｐ明朝" w:eastAsia="ＭＳ Ｐ明朝" w:hAnsi="ＭＳ Ｐ明朝" w:hint="eastAsia"/>
                <w:sz w:val="24"/>
                <w:szCs w:val="24"/>
              </w:rPr>
              <w:t>０円</w:t>
            </w:r>
          </w:p>
        </w:tc>
      </w:tr>
      <w:tr w:rsidR="00DA7F20" w:rsidRPr="00DA7F20" w14:paraId="0DB3141A" w14:textId="77777777" w:rsidTr="00CA021C">
        <w:tc>
          <w:tcPr>
            <w:tcW w:w="1696" w:type="dxa"/>
            <w:vMerge w:val="restart"/>
            <w:vAlign w:val="center"/>
          </w:tcPr>
          <w:p w14:paraId="02B64605" w14:textId="75FBE7CC" w:rsidR="00CA021C" w:rsidRPr="00DA7F20" w:rsidRDefault="00CA021C" w:rsidP="00CA021C">
            <w:pPr>
              <w:widowControl/>
              <w:rPr>
                <w:rFonts w:ascii="ＭＳ Ｐ明朝" w:eastAsia="ＭＳ Ｐ明朝" w:hAnsi="ＭＳ Ｐ明朝"/>
                <w:sz w:val="24"/>
                <w:szCs w:val="24"/>
              </w:rPr>
            </w:pPr>
            <w:r w:rsidRPr="00DA7F20">
              <w:rPr>
                <w:rFonts w:ascii="ＭＳ Ｐ明朝" w:eastAsia="ＭＳ Ｐ明朝" w:hAnsi="ＭＳ Ｐ明朝" w:hint="eastAsia"/>
                <w:sz w:val="24"/>
                <w:szCs w:val="24"/>
              </w:rPr>
              <w:t>一般１</w:t>
            </w:r>
          </w:p>
        </w:tc>
        <w:tc>
          <w:tcPr>
            <w:tcW w:w="4536" w:type="dxa"/>
          </w:tcPr>
          <w:p w14:paraId="25A8EF75" w14:textId="73D3659D" w:rsidR="00CA021C" w:rsidRPr="00DA7F20" w:rsidRDefault="00CA021C">
            <w:pPr>
              <w:widowControl/>
              <w:jc w:val="left"/>
              <w:rPr>
                <w:rFonts w:ascii="ＭＳ Ｐ明朝" w:eastAsia="ＭＳ Ｐ明朝" w:hAnsi="ＭＳ Ｐ明朝"/>
                <w:sz w:val="24"/>
                <w:szCs w:val="24"/>
              </w:rPr>
            </w:pPr>
            <w:r w:rsidRPr="00DA7F20">
              <w:rPr>
                <w:rFonts w:ascii="ＭＳ Ｐ明朝" w:eastAsia="ＭＳ Ｐ明朝" w:hAnsi="ＭＳ Ｐ明朝" w:hint="eastAsia"/>
                <w:sz w:val="24"/>
                <w:szCs w:val="24"/>
              </w:rPr>
              <w:t>サービス利用者が障がい児（１８歳未満）の場合で、市町村民税課税世帯（市民税所得割２８万円未満）</w:t>
            </w:r>
          </w:p>
        </w:tc>
        <w:tc>
          <w:tcPr>
            <w:tcW w:w="2262" w:type="dxa"/>
          </w:tcPr>
          <w:p w14:paraId="5CF7137A" w14:textId="3A85817D" w:rsidR="00CA021C" w:rsidRPr="00DA7F20" w:rsidRDefault="00CA021C">
            <w:pPr>
              <w:widowControl/>
              <w:jc w:val="left"/>
              <w:rPr>
                <w:rFonts w:ascii="ＭＳ Ｐ明朝" w:eastAsia="ＭＳ Ｐ明朝" w:hAnsi="ＭＳ Ｐ明朝"/>
                <w:sz w:val="24"/>
                <w:szCs w:val="24"/>
              </w:rPr>
            </w:pPr>
            <w:r w:rsidRPr="00DA7F20">
              <w:rPr>
                <w:rFonts w:ascii="ＭＳ Ｐ明朝" w:eastAsia="ＭＳ Ｐ明朝" w:hAnsi="ＭＳ Ｐ明朝" w:hint="eastAsia"/>
                <w:sz w:val="24"/>
                <w:szCs w:val="24"/>
              </w:rPr>
              <w:t>４，６００円</w:t>
            </w:r>
          </w:p>
        </w:tc>
      </w:tr>
      <w:tr w:rsidR="00DA7F20" w:rsidRPr="00DA7F20" w14:paraId="2DE4339E" w14:textId="77777777" w:rsidTr="00CA021C">
        <w:tc>
          <w:tcPr>
            <w:tcW w:w="1696" w:type="dxa"/>
            <w:vMerge/>
          </w:tcPr>
          <w:p w14:paraId="31891C0C" w14:textId="77777777" w:rsidR="00CA021C" w:rsidRPr="00DA7F20" w:rsidRDefault="00CA021C">
            <w:pPr>
              <w:widowControl/>
              <w:jc w:val="left"/>
              <w:rPr>
                <w:rFonts w:ascii="ＭＳ Ｐ明朝" w:eastAsia="ＭＳ Ｐ明朝" w:hAnsi="ＭＳ Ｐ明朝"/>
                <w:sz w:val="24"/>
                <w:szCs w:val="24"/>
              </w:rPr>
            </w:pPr>
          </w:p>
        </w:tc>
        <w:tc>
          <w:tcPr>
            <w:tcW w:w="4536" w:type="dxa"/>
          </w:tcPr>
          <w:p w14:paraId="7405B44D" w14:textId="185D61A0" w:rsidR="00CA021C" w:rsidRPr="00DA7F20" w:rsidRDefault="00CA021C" w:rsidP="00CA021C">
            <w:pPr>
              <w:widowControl/>
              <w:jc w:val="left"/>
              <w:rPr>
                <w:rFonts w:ascii="ＭＳ Ｐ明朝" w:eastAsia="ＭＳ Ｐ明朝" w:hAnsi="ＭＳ Ｐ明朝"/>
                <w:sz w:val="24"/>
                <w:szCs w:val="24"/>
              </w:rPr>
            </w:pPr>
            <w:r w:rsidRPr="00DA7F20">
              <w:rPr>
                <w:rFonts w:ascii="ＭＳ Ｐ明朝" w:eastAsia="ＭＳ Ｐ明朝" w:hAnsi="ＭＳ Ｐ明朝" w:hint="eastAsia"/>
                <w:sz w:val="24"/>
                <w:szCs w:val="24"/>
              </w:rPr>
              <w:t>サービス利用者が障がい者（１８歳以上）の場合で、市町村民税課税世帯（市民税所得割１６万円未満）</w:t>
            </w:r>
          </w:p>
        </w:tc>
        <w:tc>
          <w:tcPr>
            <w:tcW w:w="2262" w:type="dxa"/>
          </w:tcPr>
          <w:p w14:paraId="19E2D3CE" w14:textId="696AE790" w:rsidR="00CA021C" w:rsidRPr="00DA7F20" w:rsidRDefault="00CA021C">
            <w:pPr>
              <w:widowControl/>
              <w:jc w:val="left"/>
              <w:rPr>
                <w:rFonts w:ascii="ＭＳ Ｐ明朝" w:eastAsia="ＭＳ Ｐ明朝" w:hAnsi="ＭＳ Ｐ明朝"/>
                <w:sz w:val="24"/>
                <w:szCs w:val="24"/>
              </w:rPr>
            </w:pPr>
            <w:r w:rsidRPr="00DA7F20">
              <w:rPr>
                <w:rFonts w:ascii="ＭＳ Ｐ明朝" w:eastAsia="ＭＳ Ｐ明朝" w:hAnsi="ＭＳ Ｐ明朝" w:hint="eastAsia"/>
                <w:sz w:val="24"/>
                <w:szCs w:val="24"/>
              </w:rPr>
              <w:t>９，３００円</w:t>
            </w:r>
          </w:p>
        </w:tc>
      </w:tr>
      <w:tr w:rsidR="009C7785" w:rsidRPr="00DA7F20" w14:paraId="40FE7685" w14:textId="77777777" w:rsidTr="00CA021C">
        <w:tc>
          <w:tcPr>
            <w:tcW w:w="1696" w:type="dxa"/>
          </w:tcPr>
          <w:p w14:paraId="68A0DCFF" w14:textId="1C39E2BF" w:rsidR="009C7785" w:rsidRPr="00DA7F20" w:rsidRDefault="009C7785">
            <w:pPr>
              <w:widowControl/>
              <w:jc w:val="left"/>
              <w:rPr>
                <w:rFonts w:ascii="ＭＳ Ｐ明朝" w:eastAsia="ＭＳ Ｐ明朝" w:hAnsi="ＭＳ Ｐ明朝"/>
                <w:sz w:val="24"/>
                <w:szCs w:val="24"/>
              </w:rPr>
            </w:pPr>
            <w:r w:rsidRPr="00DA7F20">
              <w:rPr>
                <w:rFonts w:ascii="ＭＳ Ｐ明朝" w:eastAsia="ＭＳ Ｐ明朝" w:hAnsi="ＭＳ Ｐ明朝" w:hint="eastAsia"/>
                <w:sz w:val="24"/>
                <w:szCs w:val="24"/>
              </w:rPr>
              <w:t>一般</w:t>
            </w:r>
          </w:p>
        </w:tc>
        <w:tc>
          <w:tcPr>
            <w:tcW w:w="4536" w:type="dxa"/>
          </w:tcPr>
          <w:p w14:paraId="7E4B1280" w14:textId="78B7EB7B" w:rsidR="009C7785" w:rsidRPr="00DA7F20" w:rsidRDefault="009C7785">
            <w:pPr>
              <w:widowControl/>
              <w:jc w:val="left"/>
              <w:rPr>
                <w:rFonts w:ascii="ＭＳ Ｐ明朝" w:eastAsia="ＭＳ Ｐ明朝" w:hAnsi="ＭＳ Ｐ明朝"/>
                <w:sz w:val="24"/>
                <w:szCs w:val="24"/>
              </w:rPr>
            </w:pPr>
            <w:r w:rsidRPr="00DA7F20">
              <w:rPr>
                <w:rFonts w:ascii="ＭＳ Ｐ明朝" w:eastAsia="ＭＳ Ｐ明朝" w:hAnsi="ＭＳ Ｐ明朝" w:hint="eastAsia"/>
                <w:sz w:val="24"/>
                <w:szCs w:val="24"/>
              </w:rPr>
              <w:t>市町村民税課税世帯</w:t>
            </w:r>
          </w:p>
        </w:tc>
        <w:tc>
          <w:tcPr>
            <w:tcW w:w="2262" w:type="dxa"/>
          </w:tcPr>
          <w:p w14:paraId="2111BFF9" w14:textId="10B3C332" w:rsidR="009C7785" w:rsidRPr="00DA7F20" w:rsidRDefault="009C7785">
            <w:pPr>
              <w:widowControl/>
              <w:jc w:val="left"/>
              <w:rPr>
                <w:rFonts w:ascii="ＭＳ Ｐ明朝" w:eastAsia="ＭＳ Ｐ明朝" w:hAnsi="ＭＳ Ｐ明朝"/>
                <w:sz w:val="24"/>
                <w:szCs w:val="24"/>
              </w:rPr>
            </w:pPr>
            <w:r w:rsidRPr="00DA7F20">
              <w:rPr>
                <w:rFonts w:ascii="ＭＳ Ｐ明朝" w:eastAsia="ＭＳ Ｐ明朝" w:hAnsi="ＭＳ Ｐ明朝" w:hint="eastAsia"/>
                <w:sz w:val="24"/>
                <w:szCs w:val="24"/>
              </w:rPr>
              <w:t>３７，２００円</w:t>
            </w:r>
          </w:p>
        </w:tc>
      </w:tr>
    </w:tbl>
    <w:p w14:paraId="6030A203" w14:textId="77777777" w:rsidR="009C7785" w:rsidRPr="00DA7F20" w:rsidRDefault="009C7785">
      <w:pPr>
        <w:widowControl/>
        <w:jc w:val="left"/>
        <w:rPr>
          <w:rFonts w:ascii="ＭＳ Ｐ明朝" w:eastAsia="ＭＳ Ｐ明朝" w:hAnsi="ＭＳ Ｐ明朝"/>
          <w:sz w:val="24"/>
          <w:szCs w:val="24"/>
        </w:rPr>
      </w:pPr>
    </w:p>
    <w:sectPr w:rsidR="009C7785" w:rsidRPr="00DA7F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C0768" w14:textId="77777777" w:rsidR="000A74F1" w:rsidRDefault="000A74F1" w:rsidP="000A74F1">
      <w:r>
        <w:separator/>
      </w:r>
    </w:p>
  </w:endnote>
  <w:endnote w:type="continuationSeparator" w:id="0">
    <w:p w14:paraId="779CD3A0" w14:textId="77777777" w:rsidR="000A74F1" w:rsidRDefault="000A74F1" w:rsidP="000A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2CDFD" w14:textId="77777777" w:rsidR="000A74F1" w:rsidRDefault="000A74F1" w:rsidP="000A74F1">
      <w:r>
        <w:separator/>
      </w:r>
    </w:p>
  </w:footnote>
  <w:footnote w:type="continuationSeparator" w:id="0">
    <w:p w14:paraId="33FE7A2F" w14:textId="77777777" w:rsidR="000A74F1" w:rsidRDefault="000A74F1" w:rsidP="000A7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A4"/>
    <w:rsid w:val="00037FB8"/>
    <w:rsid w:val="00041A26"/>
    <w:rsid w:val="00050015"/>
    <w:rsid w:val="00051807"/>
    <w:rsid w:val="0007702A"/>
    <w:rsid w:val="000776E3"/>
    <w:rsid w:val="000A362A"/>
    <w:rsid w:val="000A74F1"/>
    <w:rsid w:val="000C7B6B"/>
    <w:rsid w:val="00101BA8"/>
    <w:rsid w:val="00113A54"/>
    <w:rsid w:val="00123C33"/>
    <w:rsid w:val="00131255"/>
    <w:rsid w:val="001459DC"/>
    <w:rsid w:val="00194174"/>
    <w:rsid w:val="001A58A8"/>
    <w:rsid w:val="00204CAB"/>
    <w:rsid w:val="00246C64"/>
    <w:rsid w:val="0028684C"/>
    <w:rsid w:val="0030499B"/>
    <w:rsid w:val="003113CD"/>
    <w:rsid w:val="00383C82"/>
    <w:rsid w:val="003D380E"/>
    <w:rsid w:val="00424CA5"/>
    <w:rsid w:val="00497B32"/>
    <w:rsid w:val="00511C43"/>
    <w:rsid w:val="00564D11"/>
    <w:rsid w:val="00573305"/>
    <w:rsid w:val="00643BBB"/>
    <w:rsid w:val="00675109"/>
    <w:rsid w:val="00695DDC"/>
    <w:rsid w:val="006C5064"/>
    <w:rsid w:val="00703FB0"/>
    <w:rsid w:val="00724E7C"/>
    <w:rsid w:val="007262D8"/>
    <w:rsid w:val="007A6C19"/>
    <w:rsid w:val="007F42C0"/>
    <w:rsid w:val="008011A4"/>
    <w:rsid w:val="00934EE9"/>
    <w:rsid w:val="0094383A"/>
    <w:rsid w:val="00967A47"/>
    <w:rsid w:val="009C7785"/>
    <w:rsid w:val="00A73B6E"/>
    <w:rsid w:val="00A97ABB"/>
    <w:rsid w:val="00AC34C4"/>
    <w:rsid w:val="00AF1959"/>
    <w:rsid w:val="00B77A77"/>
    <w:rsid w:val="00B86695"/>
    <w:rsid w:val="00B94A2E"/>
    <w:rsid w:val="00BF58C7"/>
    <w:rsid w:val="00C054A3"/>
    <w:rsid w:val="00C20D31"/>
    <w:rsid w:val="00C34C20"/>
    <w:rsid w:val="00C35BAF"/>
    <w:rsid w:val="00C37426"/>
    <w:rsid w:val="00C533A5"/>
    <w:rsid w:val="00C74E98"/>
    <w:rsid w:val="00CA021C"/>
    <w:rsid w:val="00CD0986"/>
    <w:rsid w:val="00CE3F2E"/>
    <w:rsid w:val="00D018DD"/>
    <w:rsid w:val="00D57982"/>
    <w:rsid w:val="00D7768E"/>
    <w:rsid w:val="00D863C2"/>
    <w:rsid w:val="00DA7F20"/>
    <w:rsid w:val="00DB34F8"/>
    <w:rsid w:val="00DF3544"/>
    <w:rsid w:val="00DF4E81"/>
    <w:rsid w:val="00E02F47"/>
    <w:rsid w:val="00E03C75"/>
    <w:rsid w:val="00E24445"/>
    <w:rsid w:val="00EA13C7"/>
    <w:rsid w:val="00ED23B5"/>
    <w:rsid w:val="00ED3224"/>
    <w:rsid w:val="00F17D36"/>
    <w:rsid w:val="00F37B4D"/>
    <w:rsid w:val="00F416A4"/>
    <w:rsid w:val="00F55E5E"/>
    <w:rsid w:val="00F85764"/>
    <w:rsid w:val="00F90854"/>
    <w:rsid w:val="00FA75A3"/>
    <w:rsid w:val="00FC60AA"/>
    <w:rsid w:val="00FC7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8482E7E"/>
  <w15:chartTrackingRefBased/>
  <w15:docId w15:val="{D14A89BE-1808-46E8-AB5A-DC91DBD1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11A4"/>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101BA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1BA8"/>
    <w:rPr>
      <w:rFonts w:asciiTheme="majorHAnsi" w:eastAsiaTheme="majorEastAsia" w:hAnsiTheme="majorHAnsi" w:cstheme="majorBidi"/>
      <w:sz w:val="18"/>
      <w:szCs w:val="18"/>
    </w:rPr>
  </w:style>
  <w:style w:type="paragraph" w:styleId="a5">
    <w:name w:val="header"/>
    <w:basedOn w:val="a"/>
    <w:link w:val="a6"/>
    <w:uiPriority w:val="99"/>
    <w:unhideWhenUsed/>
    <w:rsid w:val="000A74F1"/>
    <w:pPr>
      <w:tabs>
        <w:tab w:val="center" w:pos="4252"/>
        <w:tab w:val="right" w:pos="8504"/>
      </w:tabs>
      <w:snapToGrid w:val="0"/>
    </w:pPr>
  </w:style>
  <w:style w:type="character" w:customStyle="1" w:styleId="a6">
    <w:name w:val="ヘッダー (文字)"/>
    <w:basedOn w:val="a0"/>
    <w:link w:val="a5"/>
    <w:uiPriority w:val="99"/>
    <w:rsid w:val="000A74F1"/>
  </w:style>
  <w:style w:type="paragraph" w:styleId="a7">
    <w:name w:val="footer"/>
    <w:basedOn w:val="a"/>
    <w:link w:val="a8"/>
    <w:uiPriority w:val="99"/>
    <w:unhideWhenUsed/>
    <w:rsid w:val="000A74F1"/>
    <w:pPr>
      <w:tabs>
        <w:tab w:val="center" w:pos="4252"/>
        <w:tab w:val="right" w:pos="8504"/>
      </w:tabs>
      <w:snapToGrid w:val="0"/>
    </w:pPr>
  </w:style>
  <w:style w:type="character" w:customStyle="1" w:styleId="a8">
    <w:name w:val="フッター (文字)"/>
    <w:basedOn w:val="a0"/>
    <w:link w:val="a7"/>
    <w:uiPriority w:val="99"/>
    <w:rsid w:val="000A74F1"/>
  </w:style>
  <w:style w:type="character" w:styleId="a9">
    <w:name w:val="annotation reference"/>
    <w:basedOn w:val="a0"/>
    <w:uiPriority w:val="99"/>
    <w:semiHidden/>
    <w:unhideWhenUsed/>
    <w:rsid w:val="00D863C2"/>
    <w:rPr>
      <w:sz w:val="18"/>
      <w:szCs w:val="18"/>
    </w:rPr>
  </w:style>
  <w:style w:type="paragraph" w:styleId="aa">
    <w:name w:val="annotation text"/>
    <w:basedOn w:val="a"/>
    <w:link w:val="ab"/>
    <w:uiPriority w:val="99"/>
    <w:semiHidden/>
    <w:unhideWhenUsed/>
    <w:rsid w:val="00D863C2"/>
    <w:pPr>
      <w:jc w:val="left"/>
    </w:pPr>
  </w:style>
  <w:style w:type="character" w:customStyle="1" w:styleId="ab">
    <w:name w:val="コメント文字列 (文字)"/>
    <w:basedOn w:val="a0"/>
    <w:link w:val="aa"/>
    <w:uiPriority w:val="99"/>
    <w:semiHidden/>
    <w:rsid w:val="00D863C2"/>
  </w:style>
  <w:style w:type="paragraph" w:styleId="ac">
    <w:name w:val="annotation subject"/>
    <w:basedOn w:val="aa"/>
    <w:next w:val="aa"/>
    <w:link w:val="ad"/>
    <w:uiPriority w:val="99"/>
    <w:semiHidden/>
    <w:unhideWhenUsed/>
    <w:rsid w:val="00D863C2"/>
    <w:rPr>
      <w:b/>
      <w:bCs/>
    </w:rPr>
  </w:style>
  <w:style w:type="character" w:customStyle="1" w:styleId="ad">
    <w:name w:val="コメント内容 (文字)"/>
    <w:basedOn w:val="ab"/>
    <w:link w:val="ac"/>
    <w:uiPriority w:val="99"/>
    <w:semiHidden/>
    <w:rsid w:val="00D863C2"/>
    <w:rPr>
      <w:b/>
      <w:bCs/>
    </w:rPr>
  </w:style>
  <w:style w:type="character" w:customStyle="1" w:styleId="cm">
    <w:name w:val="cm"/>
    <w:basedOn w:val="a0"/>
    <w:rsid w:val="00D863C2"/>
  </w:style>
  <w:style w:type="paragraph" w:customStyle="1" w:styleId="1">
    <w:name w:val="日付1"/>
    <w:basedOn w:val="a"/>
    <w:rsid w:val="00D863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D863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e">
    <w:name w:val="Table Grid"/>
    <w:basedOn w:val="a1"/>
    <w:uiPriority w:val="39"/>
    <w:rsid w:val="009C7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9C7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267110">
      <w:bodyDiv w:val="1"/>
      <w:marLeft w:val="0"/>
      <w:marRight w:val="0"/>
      <w:marTop w:val="0"/>
      <w:marBottom w:val="0"/>
      <w:divBdr>
        <w:top w:val="none" w:sz="0" w:space="0" w:color="auto"/>
        <w:left w:val="none" w:sz="0" w:space="0" w:color="auto"/>
        <w:bottom w:val="none" w:sz="0" w:space="0" w:color="auto"/>
        <w:right w:val="none" w:sz="0" w:space="0" w:color="auto"/>
      </w:divBdr>
      <w:divsChild>
        <w:div w:id="2081563345">
          <w:marLeft w:val="0"/>
          <w:marRight w:val="0"/>
          <w:marTop w:val="0"/>
          <w:marBottom w:val="0"/>
          <w:divBdr>
            <w:top w:val="none" w:sz="0" w:space="0" w:color="auto"/>
            <w:left w:val="none" w:sz="0" w:space="0" w:color="auto"/>
            <w:bottom w:val="none" w:sz="0" w:space="0" w:color="auto"/>
            <w:right w:val="none" w:sz="0" w:space="0" w:color="auto"/>
          </w:divBdr>
          <w:divsChild>
            <w:div w:id="2044094281">
              <w:marLeft w:val="0"/>
              <w:marRight w:val="0"/>
              <w:marTop w:val="0"/>
              <w:marBottom w:val="0"/>
              <w:divBdr>
                <w:top w:val="none" w:sz="0" w:space="0" w:color="auto"/>
                <w:left w:val="none" w:sz="0" w:space="0" w:color="auto"/>
                <w:bottom w:val="none" w:sz="0" w:space="0" w:color="auto"/>
                <w:right w:val="none" w:sz="0" w:space="0" w:color="auto"/>
              </w:divBdr>
              <w:divsChild>
                <w:div w:id="805660692">
                  <w:marLeft w:val="0"/>
                  <w:marRight w:val="0"/>
                  <w:marTop w:val="0"/>
                  <w:marBottom w:val="0"/>
                  <w:divBdr>
                    <w:top w:val="none" w:sz="0" w:space="0" w:color="auto"/>
                    <w:left w:val="none" w:sz="0" w:space="0" w:color="auto"/>
                    <w:bottom w:val="none" w:sz="0" w:space="0" w:color="auto"/>
                    <w:right w:val="none" w:sz="0" w:space="0" w:color="auto"/>
                  </w:divBdr>
                  <w:divsChild>
                    <w:div w:id="1785539458">
                      <w:marLeft w:val="0"/>
                      <w:marRight w:val="0"/>
                      <w:marTop w:val="0"/>
                      <w:marBottom w:val="0"/>
                      <w:divBdr>
                        <w:top w:val="none" w:sz="0" w:space="0" w:color="auto"/>
                        <w:left w:val="none" w:sz="0" w:space="0" w:color="auto"/>
                        <w:bottom w:val="none" w:sz="0" w:space="0" w:color="auto"/>
                        <w:right w:val="none" w:sz="0" w:space="0" w:color="auto"/>
                      </w:divBdr>
                      <w:divsChild>
                        <w:div w:id="1041858094">
                          <w:marLeft w:val="0"/>
                          <w:marRight w:val="0"/>
                          <w:marTop w:val="0"/>
                          <w:marBottom w:val="0"/>
                          <w:divBdr>
                            <w:top w:val="none" w:sz="0" w:space="0" w:color="auto"/>
                            <w:left w:val="none" w:sz="0" w:space="0" w:color="auto"/>
                            <w:bottom w:val="none" w:sz="0" w:space="0" w:color="auto"/>
                            <w:right w:val="none" w:sz="0" w:space="0" w:color="auto"/>
                          </w:divBdr>
                          <w:divsChild>
                            <w:div w:id="967465992">
                              <w:marLeft w:val="0"/>
                              <w:marRight w:val="0"/>
                              <w:marTop w:val="0"/>
                              <w:marBottom w:val="0"/>
                              <w:divBdr>
                                <w:top w:val="none" w:sz="0" w:space="0" w:color="auto"/>
                                <w:left w:val="none" w:sz="0" w:space="0" w:color="auto"/>
                                <w:bottom w:val="none" w:sz="0" w:space="0" w:color="auto"/>
                                <w:right w:val="none" w:sz="0" w:space="0" w:color="auto"/>
                              </w:divBdr>
                              <w:divsChild>
                                <w:div w:id="2004893021">
                                  <w:marLeft w:val="0"/>
                                  <w:marRight w:val="0"/>
                                  <w:marTop w:val="0"/>
                                  <w:marBottom w:val="0"/>
                                  <w:divBdr>
                                    <w:top w:val="none" w:sz="0" w:space="0" w:color="auto"/>
                                    <w:left w:val="none" w:sz="0" w:space="0" w:color="auto"/>
                                    <w:bottom w:val="none" w:sz="0" w:space="0" w:color="auto"/>
                                    <w:right w:val="none" w:sz="0" w:space="0" w:color="auto"/>
                                  </w:divBdr>
                                  <w:divsChild>
                                    <w:div w:id="548801603">
                                      <w:marLeft w:val="0"/>
                                      <w:marRight w:val="0"/>
                                      <w:marTop w:val="0"/>
                                      <w:marBottom w:val="0"/>
                                      <w:divBdr>
                                        <w:top w:val="none" w:sz="0" w:space="0" w:color="auto"/>
                                        <w:left w:val="none" w:sz="0" w:space="0" w:color="auto"/>
                                        <w:bottom w:val="none" w:sz="0" w:space="0" w:color="auto"/>
                                        <w:right w:val="none" w:sz="0" w:space="0" w:color="auto"/>
                                      </w:divBdr>
                                      <w:divsChild>
                                        <w:div w:id="469518930">
                                          <w:marLeft w:val="0"/>
                                          <w:marRight w:val="0"/>
                                          <w:marTop w:val="0"/>
                                          <w:marBottom w:val="0"/>
                                          <w:divBdr>
                                            <w:top w:val="none" w:sz="0" w:space="0" w:color="auto"/>
                                            <w:left w:val="none" w:sz="0" w:space="0" w:color="auto"/>
                                            <w:bottom w:val="none" w:sz="0" w:space="0" w:color="auto"/>
                                            <w:right w:val="none" w:sz="0" w:space="0" w:color="auto"/>
                                          </w:divBdr>
                                          <w:divsChild>
                                            <w:div w:id="269433961">
                                              <w:marLeft w:val="0"/>
                                              <w:marRight w:val="0"/>
                                              <w:marTop w:val="0"/>
                                              <w:marBottom w:val="0"/>
                                              <w:divBdr>
                                                <w:top w:val="none" w:sz="0" w:space="0" w:color="auto"/>
                                                <w:left w:val="none" w:sz="0" w:space="0" w:color="auto"/>
                                                <w:bottom w:val="none" w:sz="0" w:space="0" w:color="auto"/>
                                                <w:right w:val="none" w:sz="0" w:space="0" w:color="auto"/>
                                              </w:divBdr>
                                              <w:divsChild>
                                                <w:div w:id="146666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2113">
                                          <w:marLeft w:val="0"/>
                                          <w:marRight w:val="0"/>
                                          <w:marTop w:val="0"/>
                                          <w:marBottom w:val="0"/>
                                          <w:divBdr>
                                            <w:top w:val="none" w:sz="0" w:space="0" w:color="auto"/>
                                            <w:left w:val="none" w:sz="0" w:space="0" w:color="auto"/>
                                            <w:bottom w:val="none" w:sz="0" w:space="0" w:color="auto"/>
                                            <w:right w:val="none" w:sz="0" w:space="0" w:color="auto"/>
                                          </w:divBdr>
                                          <w:divsChild>
                                            <w:div w:id="1155075324">
                                              <w:marLeft w:val="0"/>
                                              <w:marRight w:val="0"/>
                                              <w:marTop w:val="0"/>
                                              <w:marBottom w:val="0"/>
                                              <w:divBdr>
                                                <w:top w:val="none" w:sz="0" w:space="0" w:color="auto"/>
                                                <w:left w:val="none" w:sz="0" w:space="0" w:color="auto"/>
                                                <w:bottom w:val="none" w:sz="0" w:space="0" w:color="auto"/>
                                                <w:right w:val="none" w:sz="0" w:space="0" w:color="auto"/>
                                              </w:divBdr>
                                              <w:divsChild>
                                                <w:div w:id="9522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259F3-A110-4A43-8BD3-A59B36CC7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724</Words>
  <Characters>4130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川西市</dc:creator>
  <cp:keywords/>
  <dc:description/>
  <cp:lastModifiedBy>川西市</cp:lastModifiedBy>
  <cp:revision>9</cp:revision>
  <cp:lastPrinted>2020-08-14T02:42:00Z</cp:lastPrinted>
  <dcterms:created xsi:type="dcterms:W3CDTF">2020-08-26T09:33:00Z</dcterms:created>
  <dcterms:modified xsi:type="dcterms:W3CDTF">2020-08-31T02:30:00Z</dcterms:modified>
</cp:coreProperties>
</file>