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kern w:val="0"/>
          <w:sz w:val="24"/>
        </w:rPr>
        <w:t>川西市住宅耐震改修</w:t>
      </w:r>
      <w:r>
        <w:rPr>
          <w:rFonts w:hint="eastAsia" w:ascii="ＭＳ ゴシック" w:hAnsi="ＭＳ ゴシック" w:eastAsia="ＭＳ ゴシック"/>
          <w:b w:val="1"/>
          <w:color w:val="auto"/>
          <w:sz w:val="24"/>
        </w:rPr>
        <w:t>促進事業（建替工事費補助）　　　　　</w:t>
      </w:r>
      <w:r>
        <w:rPr>
          <w:rFonts w:hint="eastAsia" w:ascii="ＭＳ ゴシック" w:hAnsi="ＭＳ ゴシック" w:eastAsia="ＭＳ ゴシック"/>
          <w:b w:val="1"/>
          <w:color w:val="auto"/>
          <w:sz w:val="24"/>
          <w:bdr w:val="single" w:color="auto" w:sz="4" w:space="0"/>
        </w:rPr>
        <w:t>申請者用チェックシート</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　実績報告書　　　　　　　　　　　　　　　　　　　　　　　　　　　　　　　提出時チェック□　</w:t>
      </w:r>
    </w:p>
    <w:tbl>
      <w:tblPr>
        <w:tblStyle w:val="11"/>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0"/>
        <w:gridCol w:w="15"/>
        <w:gridCol w:w="7120"/>
        <w:gridCol w:w="2085"/>
      </w:tblGrid>
      <w:tr>
        <w:trPr>
          <w:trHeight w:val="20" w:hRule="atLeast"/>
          <w:tblHeader/>
        </w:trPr>
        <w:tc>
          <w:tcPr>
            <w:tcW w:w="7375" w:type="dxa"/>
            <w:gridSpan w:val="3"/>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確認項目</w:t>
            </w:r>
          </w:p>
        </w:tc>
        <w:tc>
          <w:tcPr>
            <w:tcW w:w="2085" w:type="dxa"/>
            <w:shd w:val="clear" w:color="auto" w:fill="auto"/>
            <w:vAlign w:val="top"/>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確認結果</w:t>
            </w:r>
          </w:p>
        </w:tc>
      </w:tr>
      <w:tr>
        <w:trPr>
          <w:trHeight w:val="20" w:hRule="atLeast"/>
        </w:trPr>
        <w:tc>
          <w:tcPr>
            <w:tcW w:w="737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１．補助事業実績報告書（様式第</w:t>
            </w:r>
            <w:r>
              <w:rPr>
                <w:rFonts w:hint="eastAsia" w:ascii="ＭＳ 明朝" w:hAnsi="ＭＳ 明朝"/>
                <w:color w:val="auto"/>
              </w:rPr>
              <w:t>10</w:t>
            </w:r>
            <w:r>
              <w:rPr>
                <w:rFonts w:hint="eastAsia" w:ascii="ＭＳ 明朝" w:hAnsi="ＭＳ 明朝"/>
                <w:color w:val="auto"/>
              </w:rPr>
              <w:t>号）</w:t>
            </w:r>
          </w:p>
        </w:tc>
        <w:tc>
          <w:tcPr>
            <w:tcW w:w="208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申請者の住所（郵便番号）氏名</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上記代理人の住所（郵便番号）氏名</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交付決定通知書との整合性（交付決定年月日、番号）</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事業の着手年月日、完了年月日（契約書、領収書の日付との整合性）</w:t>
            </w:r>
          </w:p>
          <w:p>
            <w:pPr>
              <w:pStyle w:val="0"/>
              <w:snapToGrid w:val="0"/>
              <w:spacing w:line="280" w:lineRule="exact"/>
              <w:ind w:firstLine="420" w:firstLineChars="200"/>
              <w:rPr>
                <w:rFonts w:hint="default" w:ascii="ＭＳ 明朝" w:hAnsi="ＭＳ 明朝"/>
                <w:color w:val="auto"/>
              </w:rPr>
            </w:pPr>
            <w:r>
              <w:rPr>
                <w:rFonts w:hint="eastAsia" w:ascii="ＭＳ 明朝" w:hAnsi="ＭＳ 明朝"/>
                <w:color w:val="auto"/>
              </w:rPr>
              <w:t>・着手年月日の</w:t>
            </w:r>
            <w:r>
              <w:rPr>
                <w:rFonts w:hint="eastAsia" w:ascii="ＭＳ 明朝" w:hAnsi="ＭＳ 明朝"/>
                <w:b w:val="1"/>
                <w:color w:val="auto"/>
                <w:highlight w:val="yellow"/>
              </w:rPr>
              <w:t>上段は申請内容</w:t>
            </w:r>
            <w:r>
              <w:rPr>
                <w:rFonts w:hint="eastAsia" w:ascii="ＭＳ 明朝" w:hAnsi="ＭＳ 明朝"/>
                <w:color w:val="auto"/>
              </w:rPr>
              <w:t>、下段（実績）は</w:t>
            </w:r>
            <w:r>
              <w:rPr>
                <w:rFonts w:hint="eastAsia" w:ascii="ＭＳ 明朝" w:hAnsi="ＭＳ 明朝"/>
                <w:b w:val="1"/>
                <w:color w:val="auto"/>
                <w:highlight w:val="yellow"/>
                <w:u w:val="single" w:color="auto"/>
              </w:rPr>
              <w:t>契約書契約日</w:t>
            </w:r>
          </w:p>
          <w:p>
            <w:pPr>
              <w:pStyle w:val="0"/>
              <w:snapToGrid w:val="0"/>
              <w:spacing w:line="280" w:lineRule="exact"/>
              <w:ind w:firstLine="420" w:firstLineChars="200"/>
              <w:rPr>
                <w:rFonts w:hint="default" w:ascii="ＭＳ 明朝" w:hAnsi="ＭＳ 明朝"/>
                <w:color w:val="auto"/>
              </w:rPr>
            </w:pPr>
            <w:r>
              <w:rPr>
                <w:rFonts w:hint="eastAsia" w:ascii="ＭＳ 明朝" w:hAnsi="ＭＳ 明朝"/>
                <w:color w:val="auto"/>
              </w:rPr>
              <w:t>・完了年月日の</w:t>
            </w:r>
            <w:r>
              <w:rPr>
                <w:rFonts w:hint="eastAsia" w:ascii="ＭＳ 明朝" w:hAnsi="ＭＳ 明朝"/>
                <w:b w:val="1"/>
                <w:color w:val="auto"/>
                <w:highlight w:val="yellow"/>
                <w:u w:val="single" w:color="auto"/>
              </w:rPr>
              <w:t>上段は申請内容</w:t>
            </w:r>
            <w:r>
              <w:rPr>
                <w:rFonts w:hint="eastAsia" w:ascii="ＭＳ 明朝" w:hAnsi="ＭＳ 明朝"/>
                <w:color w:val="auto"/>
              </w:rPr>
              <w:t>、下段（実績）は</w:t>
            </w:r>
            <w:r>
              <w:rPr>
                <w:rFonts w:hint="eastAsia" w:ascii="ＭＳ 明朝" w:hAnsi="ＭＳ 明朝"/>
                <w:b w:val="1"/>
                <w:color w:val="auto"/>
                <w:highlight w:val="yellow"/>
                <w:u w:val="single" w:color="auto"/>
              </w:rPr>
              <w:t>領収書支払日</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収支決算書（別記）</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様式（「収支決算書」になってるか）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決算額（単位円、収支の計が一致）</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摘要（補助対象外の契約を含む場合は、</w:t>
            </w:r>
            <w:r>
              <w:rPr>
                <w:rFonts w:hint="eastAsia" w:ascii="ＭＳ 明朝" w:hAnsi="ＭＳ 明朝"/>
                <w:b w:val="1"/>
                <w:color w:val="auto"/>
                <w:highlight w:val="yellow"/>
                <w:u w:val="single" w:color="auto"/>
              </w:rPr>
              <w:t>「全体契約額」</w:t>
            </w:r>
            <w:r>
              <w:rPr>
                <w:rFonts w:hint="eastAsia" w:ascii="ＭＳ 明朝" w:hAnsi="ＭＳ 明朝"/>
                <w:color w:val="auto"/>
              </w:rPr>
              <w:t>を記載）</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737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２．補助金精算書（様式第建防２号）</w:t>
            </w:r>
          </w:p>
        </w:tc>
        <w:tc>
          <w:tcPr>
            <w:tcW w:w="208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37" behindDoc="0" locked="0" layoutInCell="1" hidden="0" allowOverlap="1">
                      <wp:simplePos x="0" y="0"/>
                      <wp:positionH relativeFrom="column">
                        <wp:posOffset>1369695</wp:posOffset>
                      </wp:positionH>
                      <wp:positionV relativeFrom="paragraph">
                        <wp:posOffset>635</wp:posOffset>
                      </wp:positionV>
                      <wp:extent cx="354965" cy="184785"/>
                      <wp:effectExtent l="635" t="635" r="29845" b="10795"/>
                      <wp:wrapNone/>
                      <wp:docPr id="1026" name="Oval 3658"/>
                      <a:graphic xmlns:a="http://schemas.openxmlformats.org/drawingml/2006/main">
                        <a:graphicData uri="http://schemas.microsoft.com/office/word/2010/wordprocessingShape">
                          <wps:wsp>
                            <wps:cNvPr id="1026" name="Oval 3658"/>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58" style="mso-position-vertical-relative:text;z-index:37;mso-wrap-distance-left:9pt;width:27.95pt;height:14.55pt;mso-position-horizontal-relative:text;position:absolute;margin-left:107.85pt;margin-top:5.e-002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color w:val="auto"/>
              </w:rPr>
              <w:t xml:space="preserve">(1) </w:t>
            </w:r>
            <w:r>
              <w:rPr>
                <w:rFonts w:hint="eastAsia" w:ascii="ＭＳ 明朝" w:hAnsi="ＭＳ 明朝"/>
                <w:color w:val="auto"/>
              </w:rPr>
              <w:t>補助金　</w:t>
            </w:r>
            <w:r>
              <w:rPr>
                <w:rFonts w:hint="eastAsia" w:ascii="ＭＳ 明朝" w:hAnsi="ＭＳ 明朝"/>
                <w:dstrike w:val="1"/>
                <w:color w:val="auto"/>
              </w:rPr>
              <w:t>算定</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精算　書　になっているか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36" behindDoc="0" locked="0" layoutInCell="1" hidden="0" allowOverlap="1">
                      <wp:simplePos x="0" y="0"/>
                      <wp:positionH relativeFrom="column">
                        <wp:posOffset>1687830</wp:posOffset>
                      </wp:positionH>
                      <wp:positionV relativeFrom="paragraph">
                        <wp:posOffset>-10160</wp:posOffset>
                      </wp:positionV>
                      <wp:extent cx="354965" cy="184785"/>
                      <wp:effectExtent l="635" t="635" r="29845" b="10795"/>
                      <wp:wrapNone/>
                      <wp:docPr id="1027" name="Oval 3658"/>
                      <a:graphic xmlns:a="http://schemas.openxmlformats.org/drawingml/2006/main">
                        <a:graphicData uri="http://schemas.microsoft.com/office/word/2010/wordprocessingShape">
                          <wps:wsp>
                            <wps:cNvPr id="1027" name="Oval 3658"/>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58" style="mso-position-vertical-relative:text;z-index:36;mso-wrap-distance-left:9pt;width:27.95pt;height:14.55pt;mso-position-horizontal-relative:text;position:absolute;margin-left:132.9pt;margin-top:-0.8pt;mso-wrap-distance-bottom:0pt;mso-wrap-distance-right:9pt;mso-wrap-distance-top:0pt;" o:spid="_x0000_s102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color w:val="auto"/>
              </w:rPr>
              <w:t xml:space="preserve">(2) </w:t>
            </w:r>
            <w:r>
              <w:rPr>
                <w:rFonts w:hint="eastAsia" w:ascii="ＭＳ 明朝" w:hAnsi="ＭＳ 明朝"/>
                <w:color w:val="auto"/>
              </w:rPr>
              <w:t>下記のとおり</w:t>
            </w:r>
            <w:r>
              <w:rPr>
                <w:rFonts w:hint="eastAsia" w:ascii="ＭＳ 明朝" w:hAnsi="ＭＳ 明朝"/>
                <w:color w:val="auto"/>
              </w:rPr>
              <w:t xml:space="preserve"> </w:t>
            </w:r>
            <w:r>
              <w:rPr>
                <w:rFonts w:hint="eastAsia" w:ascii="ＭＳ 明朝" w:hAnsi="ＭＳ 明朝"/>
                <w:dstrike w:val="1"/>
                <w:color w:val="auto"/>
              </w:rPr>
              <w:t>見積り</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精算　書致します　になっているか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建替工事費補助が○で囲われているか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精算額は見積書の金額と一致しているか　　　　　　　　　　　　　　　　</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(5) </w:t>
            </w:r>
            <w:r>
              <w:rPr>
                <w:rFonts w:hint="eastAsia" w:ascii="ＭＳ 明朝" w:hAnsi="ＭＳ 明朝"/>
                <w:color w:val="auto"/>
              </w:rPr>
              <w:t>見積書の内容・押印の確認</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37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３．交付決定通知書（写し）</w:t>
            </w:r>
          </w:p>
        </w:tc>
        <w:tc>
          <w:tcPr>
            <w:tcW w:w="2085"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7375"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323" w:right="252" w:hanging="323" w:hangingChars="154"/>
              <w:rPr>
                <w:rFonts w:hint="default" w:ascii="ＭＳ 明朝" w:hAnsi="ＭＳ 明朝"/>
                <w:color w:val="auto"/>
              </w:rPr>
            </w:pPr>
            <w:r>
              <w:rPr>
                <w:rFonts w:hint="eastAsia" w:ascii="ＭＳ 明朝" w:hAnsi="ＭＳ 明朝"/>
                <w:color w:val="auto"/>
              </w:rPr>
              <w:t>４．新たに建築した住宅の建築年月、耐震基準への適合状況、設計者が確認できる書類</w:t>
            </w:r>
          </w:p>
        </w:tc>
        <w:tc>
          <w:tcPr>
            <w:tcW w:w="208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新たに建築した住宅の建築確認済証、確認通知書及びその添付図書</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353" w:hanging="353" w:hangingChars="168"/>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前号に掲げるもののほか住宅の所有者、建築年月、現行の建築基準法への適合状況、設計者を証明する書類</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37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５．建替えに係る工事請負契約書（写し）及び領収書（写し）</w:t>
            </w:r>
          </w:p>
        </w:tc>
        <w:tc>
          <w:tcPr>
            <w:tcW w:w="208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40"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契約書原本と写しの整合性（</w:t>
            </w:r>
            <w:r>
              <w:rPr>
                <w:rFonts w:hint="eastAsia" w:ascii="ＭＳ 明朝" w:hAnsi="ＭＳ 明朝"/>
                <w:b w:val="1"/>
                <w:color w:val="auto"/>
                <w:highlight w:val="yellow"/>
              </w:rPr>
              <w:t>提出時に原本提示</w:t>
            </w:r>
            <w:r>
              <w:rPr>
                <w:rFonts w:hint="eastAsia" w:ascii="ＭＳ 明朝" w:hAnsi="ＭＳ 明朝"/>
                <w:color w:val="auto"/>
              </w:rPr>
              <w:t>）</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契約日</w:t>
            </w:r>
            <w:r>
              <w:rPr>
                <w:rFonts w:hint="eastAsia" w:ascii="ＭＳ 明朝" w:hAnsi="ＭＳ 明朝"/>
                <w:b w:val="1"/>
                <w:color w:val="auto"/>
                <w:highlight w:val="yellow"/>
                <w:u w:val="single" w:color="auto"/>
              </w:rPr>
              <w:t>（交付決定通知年月日以降となっているか）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453"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交付申請時の見積額と契約額の相違</w:t>
            </w:r>
          </w:p>
          <w:p>
            <w:pPr>
              <w:pStyle w:val="0"/>
              <w:snapToGrid w:val="0"/>
              <w:spacing w:line="280" w:lineRule="exact"/>
              <w:ind w:firstLine="360" w:firstLineChars="200"/>
              <w:rPr>
                <w:rFonts w:hint="default" w:ascii="ＭＳ 明朝" w:hAnsi="ＭＳ 明朝"/>
                <w:color w:val="auto"/>
              </w:rPr>
            </w:pPr>
            <w:r>
              <w:rPr>
                <w:rFonts w:hint="eastAsia" w:ascii="ＭＳ 明朝" w:hAnsi="ＭＳ 明朝"/>
                <w:color w:val="auto"/>
                <w:sz w:val="18"/>
              </w:rPr>
              <w:t>※補助金額が変更となる場合は変更交付申請が必要</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□有　□無</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b w:val="1"/>
                <w:color w:val="auto"/>
                <w:highlight w:val="yellow"/>
              </w:rPr>
              <w:t>契約書と領収書の相違はないか（金額の一致が必要）</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(5) </w:t>
            </w:r>
            <w:r>
              <w:rPr>
                <w:rFonts w:hint="eastAsia" w:ascii="ＭＳ 明朝" w:hAnsi="ＭＳ 明朝"/>
                <w:color w:val="auto"/>
              </w:rPr>
              <w:t>契約書及び領収書の名義（申請者と名義人に相違はないか）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(6) </w:t>
            </w:r>
            <w:r>
              <w:rPr>
                <w:rFonts w:hint="eastAsia" w:ascii="ＭＳ 明朝" w:hAnsi="ＭＳ 明朝"/>
                <w:color w:val="auto"/>
              </w:rPr>
              <w:t>契約書・領収書の金額は</w:t>
            </w:r>
            <w:r>
              <w:rPr>
                <w:rFonts w:hint="eastAsia" w:ascii="ＭＳ 明朝" w:hAnsi="ＭＳ 明朝"/>
                <w:color w:val="auto"/>
                <w:u w:val="single" w:color="auto"/>
              </w:rPr>
              <w:t>全体契約額</w:t>
            </w:r>
            <w:r>
              <w:rPr>
                <w:rFonts w:hint="eastAsia" w:ascii="ＭＳ 明朝" w:hAnsi="ＭＳ 明朝"/>
                <w:color w:val="auto"/>
                <w:u w:val="single" w:color="auto"/>
              </w:rPr>
              <w:t>(1-(4)</w:t>
            </w:r>
            <w:r>
              <w:rPr>
                <w:rFonts w:hint="eastAsia" w:ascii="ＭＳ 明朝" w:hAnsi="ＭＳ 明朝"/>
                <w:color w:val="auto"/>
                <w:u w:val="single" w:color="auto"/>
              </w:rPr>
              <w:t>摘要</w:t>
            </w:r>
            <w:r>
              <w:rPr>
                <w:rFonts w:hint="eastAsia" w:ascii="ＭＳ 明朝" w:hAnsi="ＭＳ 明朝"/>
                <w:color w:val="auto"/>
                <w:u w:val="single" w:color="auto"/>
              </w:rPr>
              <w:t>)</w:t>
            </w:r>
            <w:r>
              <w:rPr>
                <w:rFonts w:hint="eastAsia" w:ascii="ＭＳ 明朝" w:hAnsi="ＭＳ 明朝"/>
                <w:color w:val="auto"/>
              </w:rPr>
              <w:t>と同じか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jc w:val="center"/>
              <w:rPr>
                <w:rFonts w:hint="default"/>
                <w:color w:val="auto"/>
              </w:rPr>
            </w:pPr>
            <w:r>
              <w:rPr>
                <w:rFonts w:hint="eastAsia"/>
                <w:color w:val="auto"/>
              </w:rPr>
              <w:t>□</w:t>
            </w:r>
            <w:r>
              <w:rPr>
                <w:rFonts w:hint="eastAsia"/>
                <w:color w:val="auto"/>
              </w:rPr>
              <w:t xml:space="preserve"> </w:t>
            </w:r>
            <w:r>
              <w:rPr>
                <w:rFonts w:hint="eastAsia"/>
                <w:color w:val="auto"/>
              </w:rPr>
              <w:t>適　□対象外</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(7) </w:t>
            </w:r>
            <w:r>
              <w:rPr>
                <w:rFonts w:hint="eastAsia" w:ascii="ＭＳ 明朝" w:hAnsi="ＭＳ 明朝"/>
                <w:color w:val="auto"/>
              </w:rPr>
              <w:t>前号が対象外の時、契約書・領収書の金額は収支決算書計と同じか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jc w:val="center"/>
              <w:rPr>
                <w:rFonts w:hint="default"/>
                <w:color w:val="auto"/>
              </w:rPr>
            </w:pPr>
            <w:r>
              <w:rPr>
                <w:rFonts w:hint="eastAsia"/>
                <w:color w:val="auto"/>
              </w:rPr>
              <w:t>□</w:t>
            </w:r>
            <w:r>
              <w:rPr>
                <w:rFonts w:hint="eastAsia"/>
                <w:color w:val="auto"/>
              </w:rPr>
              <w:t xml:space="preserve"> </w:t>
            </w:r>
            <w:r>
              <w:rPr>
                <w:rFonts w:hint="eastAsia"/>
                <w:color w:val="auto"/>
              </w:rPr>
              <w:t>適　□対象外</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(8) </w:t>
            </w:r>
            <w:r>
              <w:rPr>
                <w:rFonts w:hint="eastAsia" w:ascii="ＭＳ 明朝" w:hAnsi="ＭＳ 明朝"/>
                <w:color w:val="auto"/>
              </w:rPr>
              <w:t>収入印紙が貼付されているか</w:t>
            </w:r>
          </w:p>
        </w:tc>
        <w:tc>
          <w:tcPr>
            <w:tcW w:w="2085"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375"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６．新たに建築された住宅の検査済証（写し）</w:t>
            </w:r>
          </w:p>
        </w:tc>
        <w:tc>
          <w:tcPr>
            <w:tcW w:w="208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7375"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７．耐震改修工事実施確認書（様式第耐震４号）</w:t>
            </w:r>
          </w:p>
        </w:tc>
        <w:tc>
          <w:tcPr>
            <w:tcW w:w="208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40" w:type="dxa"/>
            <w:vMerge w:val="restart"/>
            <w:tcBorders>
              <w:top w:val="nil"/>
              <w:left w:val="single"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7135" w:type="dxa"/>
            <w:gridSpan w:val="2"/>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30"/>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工事確認者の記名</w:t>
            </w:r>
          </w:p>
        </w:tc>
        <w:tc>
          <w:tcPr>
            <w:tcW w:w="2085" w:type="dxa"/>
            <w:tcBorders>
              <w:top w:val="dotted" w:color="auto" w:sz="4" w:space="0"/>
              <w:left w:val="dotted" w:color="auto" w:sz="4" w:space="0"/>
              <w:bottom w:val="nil"/>
              <w:right w:val="single" w:color="auto" w:sz="4" w:space="0"/>
              <w:tl2br w:val="none" w:color="auto" w:sz="0" w:space="0"/>
              <w:tr2bl w:val="none" w:color="auto" w:sz="0" w:space="0"/>
            </w:tcBorders>
            <w:shd w:val="clear" w:color="auto" w:fill="auto"/>
            <w:vAlign w:val="top"/>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40" w:type="dxa"/>
            <w:vMerge w:val="continue"/>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交付決定の条件で指定した工事写真の添付（日付は適正か）</w:t>
            </w:r>
          </w:p>
        </w:tc>
        <w:tc>
          <w:tcPr>
            <w:tcW w:w="2085" w:type="dxa"/>
            <w:tcBorders>
              <w:top w:val="nil"/>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37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color w:val="auto"/>
              </w:rPr>
            </w:pPr>
            <w:r>
              <w:rPr>
                <w:rFonts w:hint="eastAsia" w:ascii="ＭＳ 明朝" w:hAnsi="ＭＳ 明朝"/>
                <w:color w:val="auto"/>
              </w:rPr>
              <w:t>８．兵庫県住宅再建共済制度加入証書（写し）</w:t>
            </w:r>
            <w:r>
              <w:rPr>
                <w:rFonts w:hint="eastAsia" w:ascii="ＭＳ 明朝" w:hAnsi="ＭＳ 明朝"/>
                <w:color w:val="auto"/>
                <w:highlight w:val="yellow"/>
              </w:rPr>
              <w:t>又は</w:t>
            </w:r>
            <w:r>
              <w:rPr>
                <w:rFonts w:hint="eastAsia" w:ascii="ＭＳ 明朝" w:hAnsi="ＭＳ 明朝"/>
                <w:color w:val="auto"/>
              </w:rPr>
              <w:t>加入書申込書（写し。ただし、</w:t>
            </w:r>
            <w:r>
              <w:rPr>
                <w:rFonts w:hint="eastAsia" w:ascii="ＭＳ 明朝" w:hAnsi="ＭＳ 明朝"/>
                <w:b w:val="1"/>
                <w:color w:val="auto"/>
                <w:highlight w:val="yellow"/>
              </w:rPr>
              <w:t>提出時に原本提示</w:t>
            </w:r>
            <w:r>
              <w:rPr>
                <w:rFonts w:hint="eastAsia" w:ascii="ＭＳ 明朝" w:hAnsi="ＭＳ 明朝"/>
                <w:color w:val="auto"/>
              </w:rPr>
              <w:t>）</w:t>
            </w:r>
          </w:p>
        </w:tc>
        <w:tc>
          <w:tcPr>
            <w:tcW w:w="208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□加入証書写し</w:t>
            </w:r>
            <w:r>
              <w:rPr>
                <w:rFonts w:hint="eastAsia" w:ascii="ＭＳ 明朝" w:hAnsi="ＭＳ 明朝"/>
                <w:color w:val="auto"/>
              </w:rPr>
              <w:t xml:space="preserve"> </w:t>
            </w:r>
            <w:r>
              <w:rPr>
                <w:rFonts w:hint="eastAsia" w:ascii="ＭＳ 明朝" w:hAnsi="ＭＳ 明朝"/>
                <w:color w:val="auto"/>
              </w:rPr>
              <w:t>有</w:t>
            </w:r>
          </w:p>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b w:val="1"/>
                <w:color w:val="auto"/>
                <w:highlight w:val="yellow"/>
              </w:rPr>
              <w:t>申込書原本</w:t>
            </w:r>
            <w:r>
              <w:rPr>
                <w:rFonts w:hint="eastAsia" w:ascii="ＭＳ 明朝" w:hAnsi="ＭＳ 明朝"/>
                <w:color w:val="auto"/>
              </w:rPr>
              <w:t>　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加入者印は押印されているか（加入申込書の場合）※旧様式</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住宅の所在地、住宅の用途、戸数は適正か（加入申込書の場合）</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Theme="minorEastAsia" w:hAnsiTheme="minorEastAsia" w:eastAsiaTheme="minorEastAsia"/>
                <w:color w:val="auto"/>
              </w:rPr>
              <w:t xml:space="preserve">(3) </w:t>
            </w:r>
            <w:r>
              <w:rPr>
                <w:rFonts w:hint="eastAsia"/>
                <w:color w:val="auto"/>
              </w:rPr>
              <w:t>金融機関、支店名に漏れはないか（加入申込書の場合）</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rHeight w:val="20" w:hRule="atLeast"/>
        </w:trPr>
        <w:tc>
          <w:tcPr>
            <w:tcW w:w="255" w:type="dxa"/>
            <w:gridSpan w:val="2"/>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b w:val="1"/>
                <w:color w:val="auto"/>
                <w:highlight w:val="yellow"/>
              </w:rPr>
              <w:t>申込み内容、支払い方法が選ばれているか</w:t>
            </w:r>
            <w:r>
              <w:rPr>
                <w:rFonts w:hint="eastAsia" w:ascii="ＭＳ 明朝" w:hAnsi="ＭＳ 明朝"/>
                <w:color w:val="auto"/>
              </w:rPr>
              <w:t>（加入申込書の場合）</w:t>
            </w:r>
          </w:p>
        </w:tc>
        <w:tc>
          <w:tcPr>
            <w:tcW w:w="208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rHeight w:val="20" w:hRule="atLeast"/>
        </w:trPr>
        <w:tc>
          <w:tcPr>
            <w:tcW w:w="7375" w:type="dxa"/>
            <w:gridSpan w:val="3"/>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279" w:hanging="279" w:hangingChars="133"/>
              <w:rPr>
                <w:rFonts w:hint="default" w:ascii="ＭＳ 明朝" w:hAnsi="ＭＳ 明朝"/>
                <w:color w:val="auto"/>
              </w:rPr>
            </w:pPr>
            <w:r>
              <w:rPr>
                <w:rFonts w:hint="eastAsia" w:ascii="ＭＳ 明朝" w:hAnsi="ＭＳ 明朝"/>
                <w:color w:val="auto"/>
              </w:rPr>
              <w:t>９．新たに建築した住宅が申請者の自己の居住に供するものであることが分かる書類</w:t>
            </w:r>
          </w:p>
        </w:tc>
        <w:tc>
          <w:tcPr>
            <w:tcW w:w="208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ind w:firstLine="210" w:firstLineChars="10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　□対象外</w:t>
            </w:r>
          </w:p>
        </w:tc>
      </w:tr>
      <w:tr>
        <w:trPr>
          <w:trHeight w:val="20" w:hRule="atLeast"/>
        </w:trPr>
        <w:tc>
          <w:tcPr>
            <w:tcW w:w="240"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住民票（写し）　　□</w:t>
            </w:r>
            <w:r>
              <w:rPr>
                <w:rFonts w:hint="eastAsia" w:ascii="ＭＳ 明朝" w:hAnsi="ＭＳ 明朝"/>
                <w:color w:val="auto"/>
              </w:rPr>
              <w:t xml:space="preserve"> </w:t>
            </w:r>
            <w:r>
              <w:rPr>
                <w:rFonts w:hint="eastAsia" w:ascii="ＭＳ 明朝" w:hAnsi="ＭＳ 明朝"/>
                <w:color w:val="auto"/>
              </w:rPr>
              <w:t>その他（　　　　　　　　）</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40"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(2)</w:t>
            </w:r>
            <w:r>
              <w:rPr>
                <w:rFonts w:hint="eastAsia"/>
                <w:color w:val="auto"/>
              </w:rPr>
              <w:t xml:space="preserve"> </w:t>
            </w:r>
            <w:r>
              <w:rPr>
                <w:rFonts w:hint="eastAsia" w:ascii="ＭＳ 明朝" w:hAnsi="ＭＳ 明朝"/>
                <w:color w:val="auto"/>
              </w:rPr>
              <w:t>日付は３ヶ月以内のものか</w:t>
            </w:r>
          </w:p>
        </w:tc>
        <w:tc>
          <w:tcPr>
            <w:tcW w:w="208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375" w:type="dxa"/>
            <w:gridSpan w:val="3"/>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10</w:t>
            </w:r>
            <w:r>
              <w:rPr>
                <w:rFonts w:hint="eastAsia" w:ascii="ＭＳ 明朝" w:hAnsi="ＭＳ 明朝"/>
                <w:color w:val="auto"/>
              </w:rPr>
              <w:t>．委任状（代理人が申請手続きを行う場合）※建築士・行政書士資格要</w:t>
            </w:r>
          </w:p>
        </w:tc>
        <w:tc>
          <w:tcPr>
            <w:tcW w:w="208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ind w:firstLine="210" w:firstLineChars="10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　□対象外</w:t>
            </w:r>
          </w:p>
        </w:tc>
      </w:tr>
      <w:tr>
        <w:trPr>
          <w:trHeight w:val="20" w:hRule="atLeast"/>
        </w:trPr>
        <w:tc>
          <w:tcPr>
            <w:tcW w:w="7375" w:type="dxa"/>
            <w:gridSpan w:val="3"/>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11</w:t>
            </w:r>
            <w:r>
              <w:rPr>
                <w:rFonts w:hint="eastAsia" w:ascii="ＭＳ 明朝" w:hAnsi="ＭＳ 明朝"/>
                <w:color w:val="auto"/>
              </w:rPr>
              <w:t>．添付資料の順番はあっているか</w:t>
            </w:r>
          </w:p>
        </w:tc>
        <w:tc>
          <w:tcPr>
            <w:tcW w:w="208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37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313" w:hanging="313" w:hangingChars="149"/>
              <w:rPr>
                <w:rFonts w:hint="default" w:ascii="ＭＳ 明朝" w:hAnsi="ＭＳ 明朝"/>
                <w:color w:val="auto"/>
              </w:rPr>
            </w:pPr>
            <w:r>
              <w:rPr>
                <w:rFonts w:hint="eastAsia" w:ascii="ＭＳ 明朝" w:hAnsi="ＭＳ 明朝"/>
                <w:color w:val="auto"/>
              </w:rPr>
              <w:t>12</w:t>
            </w:r>
            <w:r>
              <w:rPr>
                <w:rFonts w:hint="eastAsia" w:ascii="ＭＳ 明朝" w:hAnsi="ＭＳ 明朝"/>
                <w:color w:val="auto"/>
              </w:rPr>
              <w:t>．補助金請求書及び振込先を証する書類（</w:t>
            </w:r>
            <w:r>
              <w:rPr>
                <w:rFonts w:hint="eastAsia" w:ascii="ＭＳ 明朝" w:hAnsi="ＭＳ 明朝"/>
                <w:b w:val="1"/>
                <w:color w:val="auto"/>
                <w:highlight w:val="yellow"/>
              </w:rPr>
              <w:t>日付は空欄、住所・氏名・金額の記入</w:t>
            </w:r>
            <w:r>
              <w:rPr>
                <w:rFonts w:hint="eastAsia" w:ascii="ＭＳ 明朝" w:hAnsi="ＭＳ 明朝"/>
                <w:color w:val="auto"/>
                <w:highlight w:val="yellow"/>
              </w:rPr>
              <w:t>、</w:t>
            </w:r>
            <w:r>
              <w:rPr>
                <w:rFonts w:hint="eastAsia" w:ascii="ＭＳ 明朝" w:hAnsi="ＭＳ 明朝"/>
                <w:b w:val="1"/>
                <w:color w:val="auto"/>
                <w:highlight w:val="yellow"/>
              </w:rPr>
              <w:t>押印、振込先・名義人の確認</w:t>
            </w:r>
            <w:r>
              <w:rPr>
                <w:rFonts w:hint="eastAsia" w:ascii="ＭＳ 明朝" w:hAnsi="ＭＳ 明朝"/>
                <w:color w:val="auto"/>
              </w:rPr>
              <w:t>）</w:t>
            </w:r>
          </w:p>
        </w:tc>
        <w:tc>
          <w:tcPr>
            <w:tcW w:w="208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ind w:firstLine="25" w:firstLineChars="12"/>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bl>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r>
        <w:rPr>
          <w:rFonts w:hint="default" w:ascii="ＭＳ 明朝" w:hAnsi="ＭＳ 明朝"/>
        </w:rPr>
        <w:t>様式第</w:t>
      </w:r>
      <w:r>
        <w:rPr>
          <w:rFonts w:hint="default" w:ascii="ＭＳ 明朝" w:hAnsi="ＭＳ 明朝"/>
        </w:rPr>
        <w:t>10</w:t>
      </w:r>
      <w:r>
        <w:rPr>
          <w:rFonts w:hint="default" w:ascii="ＭＳ 明朝" w:hAnsi="ＭＳ 明朝"/>
        </w:rPr>
        <w:t>号（第</w:t>
      </w:r>
      <w:r>
        <w:rPr>
          <w:rFonts w:hint="default" w:ascii="ＭＳ 明朝" w:hAnsi="ＭＳ 明朝"/>
        </w:rPr>
        <w:t>11</w:t>
      </w:r>
      <w:r>
        <w:rPr>
          <w:rFonts w:hint="default" w:ascii="ＭＳ 明朝" w:hAnsi="ＭＳ 明朝"/>
        </w:rPr>
        <w:t>条関係）</w:t>
      </w:r>
    </w:p>
    <w:p>
      <w:pPr>
        <w:pStyle w:val="0"/>
        <w:rPr>
          <w:rFonts w:hint="default"/>
        </w:rPr>
      </w:pPr>
    </w:p>
    <w:p>
      <w:pPr>
        <w:pStyle w:val="0"/>
        <w:jc w:val="center"/>
        <w:rPr>
          <w:rFonts w:hint="default" w:ascii="ＭＳ ゴシック" w:hAnsi="ＭＳ ゴシック" w:eastAsia="ＭＳ ゴシック"/>
          <w:b w:val="1"/>
          <w:sz w:val="28"/>
        </w:rPr>
      </w:pPr>
      <w:r>
        <w:rPr>
          <w:rFonts w:hint="default" w:ascii="ＭＳ ゴシック" w:hAnsi="ＭＳ ゴシック" w:eastAsia="ＭＳ ゴシック"/>
          <w:b w:val="1"/>
          <w:sz w:val="28"/>
        </w:rPr>
        <w:t>補　助　事　業　実　績　報　告　書</w:t>
      </w:r>
    </w:p>
    <w:p>
      <w:pPr>
        <w:pStyle w:val="0"/>
        <w:rPr>
          <w:rFonts w:hint="default"/>
        </w:rPr>
      </w:pPr>
    </w:p>
    <w:p>
      <w:pPr>
        <w:pStyle w:val="0"/>
        <w:jc w:val="right"/>
        <w:rPr>
          <w:rFonts w:hint="default"/>
        </w:rPr>
      </w:pPr>
      <w:r>
        <w:rPr>
          <w:rFonts w:hint="default"/>
        </w:rPr>
        <w:t>　　</w:t>
      </w:r>
      <w:r>
        <w:rPr>
          <w:rFonts w:hint="default" w:ascii="HG丸ｺﾞｼｯｸM-PRO" w:hAnsi="HG丸ｺﾞｼｯｸM-PRO" w:eastAsia="HG丸ｺﾞｼｯｸM-PRO"/>
        </w:rPr>
        <w:t>　　</w:t>
      </w:r>
      <w:r>
        <w:rPr>
          <w:rFonts w:hint="default"/>
        </w:rPr>
        <w:t>年</w:t>
      </w:r>
      <w:r>
        <w:rPr>
          <w:rFonts w:hint="default" w:ascii="HG丸ｺﾞｼｯｸM-PRO" w:hAnsi="HG丸ｺﾞｼｯｸM-PRO" w:eastAsia="HG丸ｺﾞｼｯｸM-PRO"/>
        </w:rPr>
        <w:t>　　</w:t>
      </w:r>
      <w:r>
        <w:rPr>
          <w:rFonts w:hint="default"/>
        </w:rPr>
        <w:t>月</w:t>
      </w:r>
      <w:r>
        <w:rPr>
          <w:rFonts w:hint="default" w:ascii="HG丸ｺﾞｼｯｸM-PRO" w:hAnsi="HG丸ｺﾞｼｯｸM-PRO" w:eastAsia="HG丸ｺﾞｼｯｸM-PRO"/>
        </w:rPr>
        <w:t>　　</w:t>
      </w:r>
      <w:r>
        <w:rPr>
          <w:rFonts w:hint="default"/>
        </w:rPr>
        <w:t>日</w:t>
      </w:r>
    </w:p>
    <w:p>
      <w:pPr>
        <w:pStyle w:val="0"/>
        <w:rPr>
          <w:rFonts w:hint="default"/>
        </w:rPr>
      </w:pPr>
    </w:p>
    <w:p>
      <w:pPr>
        <w:pStyle w:val="0"/>
        <w:ind w:firstLine="840"/>
        <w:rPr>
          <w:rFonts w:hint="default"/>
        </w:rPr>
      </w:pPr>
      <w:r>
        <w:rPr>
          <w:rFonts w:hint="default"/>
        </w:rPr>
        <w:t>川　西　市　長　　様</w:t>
      </w:r>
    </w:p>
    <w:p>
      <w:pPr>
        <w:pStyle w:val="0"/>
        <w:rPr>
          <w:rFonts w:hint="default"/>
        </w:rPr>
      </w:pPr>
      <w:r>
        <w:rPr>
          <w:rFonts w:hint="default"/>
        </w:rPr>
        <mc:AlternateContent>
          <mc:Choice Requires="wps">
            <w:drawing>
              <wp:anchor distT="0" distB="0" distL="0" distR="0" simplePos="0" relativeHeight="2" behindDoc="0" locked="0" layoutInCell="1" hidden="0" allowOverlap="1">
                <wp:simplePos x="0" y="0"/>
                <wp:positionH relativeFrom="column">
                  <wp:posOffset>2519045</wp:posOffset>
                </wp:positionH>
                <wp:positionV relativeFrom="paragraph">
                  <wp:posOffset>219075</wp:posOffset>
                </wp:positionV>
                <wp:extent cx="854075" cy="229235"/>
                <wp:effectExtent l="0" t="0" r="635" b="635"/>
                <wp:wrapNone/>
                <wp:docPr id="1028" name="Text Box 2342"/>
                <a:graphic xmlns:a="http://schemas.openxmlformats.org/drawingml/2006/main">
                  <a:graphicData uri="http://schemas.microsoft.com/office/word/2010/wordprocessingShape">
                    <wps:wsp>
                      <wps:cNvPr id="1028" name="Text Box 2342"/>
                      <wps:cNvSpPr/>
                      <wps:spPr>
                        <a:xfrm>
                          <a:off x="0" y="0"/>
                          <a:ext cx="854075" cy="229235"/>
                        </a:xfrm>
                        <a:prstGeom prst="rect">
                          <a:avLst/>
                        </a:prstGeom>
                        <a:solidFill>
                          <a:srgbClr val="FFFFFF"/>
                        </a:solidFill>
                        <a:ln>
                          <a:noFill/>
                        </a:ln>
                      </wps:spPr>
                      <wps:style>
                        <a:lnRef idx="0">
                          <a:srgbClr val="000000"/>
                        </a:lnRef>
                        <a:fillRef idx="0">
                          <a:srgbClr val="000000"/>
                        </a:fillRef>
                        <a:effectRef idx="0">
                          <a:srgbClr val="000000"/>
                        </a:effectRef>
                        <a:fontRef idx="minor"/>
                      </wps:style>
                      <wps:txbx>
                        <w:txbxContent>
                          <w:p>
                            <w:pPr>
                              <w:pStyle w:val="40"/>
                              <w:rPr>
                                <w:rFonts w:hint="default"/>
                              </w:rPr>
                            </w:pPr>
                            <w:r>
                              <w:rPr>
                                <w:rFonts w:hint="default"/>
                              </w:rPr>
                              <w:t>（申請者）</w:t>
                            </w:r>
                          </w:p>
                        </w:txbxContent>
                      </wps:txbx>
                      <wps:bodyPr vertOverflow="overflow" horzOverflow="overflow" lIns="74160" tIns="9000" rIns="74160" bIns="9000"/>
                    </wps:wsp>
                  </a:graphicData>
                </a:graphic>
              </wp:anchor>
            </w:drawing>
          </mc:Choice>
          <mc:Fallback>
            <w:pict>
              <v:rect id="Text Box 2342" style="mso-position-vertical-relative:text;z-index:2;mso-wrap-distance-left:0pt;width:67.25pt;height:18.05pt;mso-position-horizontal-relative:text;position:absolute;margin-left:198.35pt;margin-top:17.25pt;mso-wrap-distance-bottom:0pt;mso-wrap-distance-right:0pt;mso-wrap-distance-top:0pt;" o:spid="_x0000_s1028" o:allowincell="t" o:allowoverlap="t" filled="t" fillcolor="#ffffff" stroked="f" o:spt="1">
                <v:fill/>
                <v:textbox style="layout-flow:horizontal;" inset="2.0599999999999996mm,0.24999999999999994mm,2.0599999999999996mm,0.24999999999999994mm">
                  <w:txbxContent>
                    <w:p>
                      <w:pPr>
                        <w:pStyle w:val="40"/>
                        <w:rPr>
                          <w:rFonts w:hint="default"/>
                        </w:rPr>
                      </w:pPr>
                      <w:r>
                        <w:rPr>
                          <w:rFonts w:hint="default"/>
                        </w:rPr>
                        <w:t>（申請者）</w:t>
                      </w:r>
                    </w:p>
                  </w:txbxContent>
                </v:textbox>
                <v:imagedata o:title=""/>
                <w10:wrap type="none" anchorx="text" anchory="text"/>
              </v:rect>
            </w:pict>
          </mc:Fallback>
        </mc:AlternateContent>
      </w:r>
    </w:p>
    <w:p>
      <w:pPr>
        <w:pStyle w:val="0"/>
        <w:ind w:firstLine="5250"/>
        <w:rPr>
          <w:rFonts w:hint="default" w:ascii="HG丸ｺﾞｼｯｸM-PRO" w:hAnsi="HG丸ｺﾞｼｯｸM-PRO" w:eastAsia="HG丸ｺﾞｼｯｸM-PRO"/>
        </w:rPr>
      </w:pPr>
      <w:r>
        <w:rPr>
          <w:rFonts w:hint="default"/>
        </w:rPr>
        <w:t>（〒　　　－　　　　）</w:t>
      </w:r>
    </w:p>
    <w:p>
      <w:pPr>
        <w:pStyle w:val="0"/>
        <w:ind w:firstLine="4200"/>
        <w:rPr>
          <w:rFonts w:hint="default"/>
        </w:rPr>
      </w:pPr>
      <w:r>
        <w:rPr>
          <w:rFonts w:hint="default"/>
        </w:rPr>
        <w:t>住　　所</w:t>
      </w:r>
    </w:p>
    <w:p>
      <w:pPr>
        <w:pStyle w:val="0"/>
        <w:ind w:firstLine="4200"/>
        <w:rPr>
          <w:rFonts w:hint="default"/>
        </w:rPr>
      </w:pPr>
      <w:r>
        <w:rPr>
          <w:rFonts w:hint="default"/>
          <w:kern w:val="0"/>
        </w:rPr>
        <w:t>団</w:t>
      </w:r>
      <w:r>
        <w:rPr>
          <w:rFonts w:hint="default"/>
          <w:kern w:val="0"/>
        </w:rPr>
        <w:t xml:space="preserve"> </w:t>
      </w:r>
      <w:r>
        <w:rPr>
          <w:rFonts w:hint="default"/>
          <w:kern w:val="0"/>
        </w:rPr>
        <w:t>体</w:t>
      </w:r>
      <w:r>
        <w:rPr>
          <w:rFonts w:hint="default"/>
          <w:kern w:val="0"/>
        </w:rPr>
        <w:t xml:space="preserve"> </w:t>
      </w:r>
      <w:r>
        <w:rPr>
          <w:rFonts w:hint="default"/>
          <w:kern w:val="0"/>
        </w:rPr>
        <w:t>名</w:t>
      </w:r>
    </w:p>
    <w:p>
      <w:pPr>
        <w:pStyle w:val="0"/>
        <w:ind w:firstLine="4200"/>
        <w:rPr>
          <w:rFonts w:hint="default"/>
        </w:rPr>
      </w:pPr>
      <w:r>
        <w:rPr>
          <w:rFonts w:hint="default"/>
        </w:rPr>
        <mc:AlternateContent>
          <mc:Choice Requires="wps">
            <w:drawing>
              <wp:anchor distT="0" distB="0" distL="0" distR="0" simplePos="0" relativeHeight="3" behindDoc="0" locked="0" layoutInCell="1" hidden="0" allowOverlap="1">
                <wp:simplePos x="0" y="0"/>
                <wp:positionH relativeFrom="column">
                  <wp:posOffset>2519045</wp:posOffset>
                </wp:positionH>
                <wp:positionV relativeFrom="paragraph">
                  <wp:posOffset>214630</wp:posOffset>
                </wp:positionV>
                <wp:extent cx="844550" cy="229235"/>
                <wp:effectExtent l="0" t="0" r="635" b="635"/>
                <wp:wrapNone/>
                <wp:docPr id="1029" name="Text Box 2343"/>
                <a:graphic xmlns:a="http://schemas.openxmlformats.org/drawingml/2006/main">
                  <a:graphicData uri="http://schemas.microsoft.com/office/word/2010/wordprocessingShape">
                    <wps:wsp>
                      <wps:cNvPr id="1029" name="Text Box 2343"/>
                      <wps:cNvSpPr/>
                      <wps:spPr>
                        <a:xfrm>
                          <a:off x="0" y="0"/>
                          <a:ext cx="844550" cy="229235"/>
                        </a:xfrm>
                        <a:prstGeom prst="rect">
                          <a:avLst/>
                        </a:prstGeom>
                        <a:solidFill>
                          <a:srgbClr val="FFFFFF"/>
                        </a:solidFill>
                        <a:ln>
                          <a:noFill/>
                        </a:ln>
                      </wps:spPr>
                      <wps:style>
                        <a:lnRef idx="0">
                          <a:srgbClr val="000000"/>
                        </a:lnRef>
                        <a:fillRef idx="0">
                          <a:srgbClr val="000000"/>
                        </a:fillRef>
                        <a:effectRef idx="0">
                          <a:srgbClr val="000000"/>
                        </a:effectRef>
                        <a:fontRef idx="minor"/>
                      </wps:style>
                      <wps:txbx>
                        <w:txbxContent>
                          <w:p>
                            <w:pPr>
                              <w:pStyle w:val="40"/>
                              <w:rPr>
                                <w:rFonts w:hint="default"/>
                              </w:rPr>
                            </w:pPr>
                            <w:r>
                              <w:rPr>
                                <w:rFonts w:hint="default"/>
                              </w:rPr>
                              <w:t>（</w:t>
                            </w:r>
                            <w:r>
                              <w:rPr>
                                <w:rFonts w:hint="default"/>
                                <w:spacing w:val="12"/>
                                <w:w w:val="60"/>
                                <w:kern w:val="0"/>
                              </w:rPr>
                              <w:t>上記代</w:t>
                            </w:r>
                            <w:r>
                              <w:rPr>
                                <w:rFonts w:hint="default"/>
                                <w:spacing w:val="12"/>
                                <w:w w:val="60"/>
                              </w:rPr>
                              <w:t>理</w:t>
                            </w:r>
                            <w:r>
                              <w:rPr>
                                <w:rFonts w:hint="default"/>
                                <w:w w:val="60"/>
                              </w:rPr>
                              <w:t>人</w:t>
                            </w:r>
                            <w:r>
                              <w:rPr>
                                <w:rFonts w:hint="default"/>
                              </w:rPr>
                              <w:t>）</w:t>
                            </w:r>
                          </w:p>
                        </w:txbxContent>
                      </wps:txbx>
                      <wps:bodyPr vertOverflow="overflow" horzOverflow="overflow" lIns="74160" tIns="9000" rIns="74160" bIns="9000"/>
                    </wps:wsp>
                  </a:graphicData>
                </a:graphic>
              </wp:anchor>
            </w:drawing>
          </mc:Choice>
          <mc:Fallback>
            <w:pict>
              <v:rect id="Text Box 2343" style="mso-position-vertical-relative:text;z-index:3;mso-wrap-distance-left:0pt;width:66.5pt;height:18.05pt;mso-position-horizontal-relative:text;position:absolute;margin-left:198.35pt;margin-top:16.89pt;mso-wrap-distance-bottom:0pt;mso-wrap-distance-right:0pt;mso-wrap-distance-top:0pt;" o:spid="_x0000_s1029" o:allowincell="t" o:allowoverlap="t" filled="t" fillcolor="#ffffff" stroked="f" o:spt="1">
                <v:fill/>
                <v:textbox style="layout-flow:horizontal;" inset="2.0599999999999996mm,0.24999999999999994mm,2.0599999999999996mm,0.24999999999999994mm">
                  <w:txbxContent>
                    <w:p>
                      <w:pPr>
                        <w:pStyle w:val="40"/>
                        <w:rPr>
                          <w:rFonts w:hint="default"/>
                        </w:rPr>
                      </w:pPr>
                      <w:r>
                        <w:rPr>
                          <w:rFonts w:hint="default"/>
                        </w:rPr>
                        <w:t>（</w:t>
                      </w:r>
                      <w:r>
                        <w:rPr>
                          <w:rFonts w:hint="default"/>
                          <w:spacing w:val="12"/>
                          <w:w w:val="60"/>
                          <w:kern w:val="0"/>
                        </w:rPr>
                        <w:t>上記代</w:t>
                      </w:r>
                      <w:r>
                        <w:rPr>
                          <w:rFonts w:hint="default"/>
                          <w:spacing w:val="12"/>
                          <w:w w:val="60"/>
                        </w:rPr>
                        <w:t>理</w:t>
                      </w:r>
                      <w:r>
                        <w:rPr>
                          <w:rFonts w:hint="default"/>
                          <w:w w:val="60"/>
                        </w:rPr>
                        <w:t>人</w:t>
                      </w:r>
                      <w:r>
                        <w:rPr>
                          <w:rFonts w:hint="default"/>
                        </w:rPr>
                        <w:t>）</w:t>
                      </w:r>
                    </w:p>
                  </w:txbxContent>
                </v:textbox>
                <v:imagedata o:title=""/>
                <w10:wrap type="none" anchorx="text" anchory="text"/>
              </v:rect>
            </w:pict>
          </mc:Fallback>
        </mc:AlternateContent>
      </w:r>
      <w:r>
        <w:rPr>
          <w:rFonts w:hint="default"/>
        </w:rPr>
        <w:t>代表者名　　　　　　　　　　　　　　　　　　</w:t>
      </w:r>
    </w:p>
    <w:p>
      <w:pPr>
        <w:pStyle w:val="0"/>
        <w:ind w:firstLine="5250"/>
        <w:rPr>
          <w:rFonts w:hint="default" w:ascii="HG丸ｺﾞｼｯｸM-PRO" w:hAnsi="HG丸ｺﾞｼｯｸM-PRO" w:eastAsia="HG丸ｺﾞｼｯｸM-PRO"/>
        </w:rPr>
      </w:pPr>
      <w:r>
        <w:rPr>
          <w:rFonts w:hint="default"/>
        </w:rPr>
        <w:t>（〒　　－　　　　　）</w:t>
      </w:r>
    </w:p>
    <w:p>
      <w:pPr>
        <w:pStyle w:val="0"/>
        <w:ind w:firstLine="4200"/>
        <w:rPr>
          <w:rFonts w:hint="default"/>
        </w:rPr>
      </w:pPr>
      <w:r>
        <w:rPr>
          <w:rFonts w:hint="default"/>
        </w:rPr>
        <w:t>住　　所</w:t>
      </w:r>
    </w:p>
    <w:p>
      <w:pPr>
        <w:pStyle w:val="0"/>
        <w:ind w:firstLine="4200"/>
        <w:rPr>
          <w:rFonts w:hint="default"/>
        </w:rPr>
      </w:pPr>
      <w:r>
        <w:rPr>
          <w:rFonts w:hint="default"/>
        </w:rPr>
        <w:t>氏　　名　　　　　　　　　　　　　　　　　　</w:t>
      </w:r>
      <w:r>
        <w:rPr>
          <w:rFonts w:hint="default" w:ascii="HG丸ｺﾞｼｯｸM-PRO" w:hAnsi="HG丸ｺﾞｼｯｸM-PRO" w:eastAsia="HG丸ｺﾞｼｯｸM-PRO"/>
        </w:rPr>
        <w:t>　　　　　　　　　　　　</w:t>
      </w:r>
      <w:r>
        <w:rPr>
          <w:rFonts w:hint="default"/>
        </w:rPr>
        <w:t>　　　　　　　　　　</w:t>
      </w:r>
    </w:p>
    <w:p>
      <w:pPr>
        <w:pStyle w:val="0"/>
        <w:rPr>
          <w:rFonts w:hint="default"/>
        </w:rPr>
      </w:pPr>
      <w:r>
        <w:rPr>
          <w:rFonts w:hint="default"/>
        </w:rPr>
        <w:t>　　　　　　　　　　　　　　　　　　　　（連絡先の電話番号　　　　　　　　　　　）</w:t>
      </w:r>
    </w:p>
    <w:p>
      <w:pPr>
        <w:pStyle w:val="0"/>
        <w:rPr>
          <w:rFonts w:hint="default"/>
        </w:rPr>
      </w:pPr>
      <w:r>
        <w:rPr>
          <w:rFonts w:hint="default"/>
        </w:rPr>
        <w:t>　　　　　　　　　　　　　　　　　　　　（連絡先の</w:t>
      </w:r>
      <w:r>
        <w:rPr>
          <w:rFonts w:hint="default"/>
        </w:rPr>
        <w:t>FAX</w:t>
      </w:r>
      <w:r>
        <w:rPr>
          <w:rFonts w:hint="default"/>
        </w:rPr>
        <w:t>番号　　　　　　　　</w:t>
      </w:r>
      <w:r>
        <w:rPr>
          <w:rFonts w:hint="default"/>
        </w:rPr>
        <w:t xml:space="preserve"> </w:t>
      </w:r>
      <w:r>
        <w:rPr>
          <w:rFonts w:hint="default"/>
        </w:rPr>
        <w:t>　　）</w:t>
      </w:r>
    </w:p>
    <w:p>
      <w:pPr>
        <w:pStyle w:val="0"/>
        <w:rPr>
          <w:rFonts w:hint="default"/>
        </w:rPr>
      </w:pPr>
    </w:p>
    <w:p>
      <w:pPr>
        <w:pStyle w:val="0"/>
        <w:ind w:left="420" w:right="420" w:firstLine="210"/>
        <w:rPr>
          <w:rFonts w:hint="default"/>
        </w:rPr>
      </w:pPr>
      <w:r>
        <w:rPr>
          <w:rFonts w:hint="default"/>
        </w:rPr>
        <w:t>　　　</w:t>
      </w:r>
      <w:r>
        <w:rPr>
          <w:rFonts w:hint="default"/>
        </w:rPr>
        <w:t xml:space="preserve">  </w:t>
      </w:r>
      <w:r>
        <w:rPr>
          <w:rFonts w:hint="default"/>
        </w:rPr>
        <w:t>年　　月　　日付　川　　　第　　　号をもって交付決定のあった、　　　　年度川西市住宅耐震改修促進事業（建替工事費補助）を下記のとおり実施したので、川西市住宅耐震改修促進事業実施要綱第</w:t>
      </w:r>
      <w:r>
        <w:rPr>
          <w:rFonts w:hint="default" w:ascii="ＭＳ 明朝" w:hAnsi="ＭＳ 明朝"/>
        </w:rPr>
        <w:t>11</w:t>
      </w:r>
      <w:r>
        <w:rPr>
          <w:rFonts w:hint="default"/>
        </w:rPr>
        <w:t>条の規定により、その実績を報告します。</w:t>
      </w:r>
    </w:p>
    <w:p>
      <w:pPr>
        <w:pStyle w:val="0"/>
        <w:rPr>
          <w:rFonts w:hint="default"/>
        </w:rPr>
      </w:pPr>
    </w:p>
    <w:p>
      <w:pPr>
        <w:pStyle w:val="35"/>
        <w:rPr>
          <w:rFonts w:hint="default"/>
          <w:sz w:val="21"/>
        </w:rPr>
      </w:pPr>
      <w:r>
        <w:rPr>
          <w:rFonts w:hint="default"/>
          <w:sz w:val="21"/>
        </w:rPr>
        <w:t>記</w:t>
      </w:r>
    </w:p>
    <w:p>
      <w:pPr>
        <w:pStyle w:val="0"/>
        <w:rPr>
          <w:rFonts w:hint="default"/>
        </w:rPr>
      </w:pPr>
    </w:p>
    <w:p>
      <w:pPr>
        <w:pStyle w:val="0"/>
        <w:snapToGrid w:val="0"/>
        <w:rPr>
          <w:rFonts w:hint="default"/>
        </w:rPr>
      </w:pPr>
      <w:r>
        <w:rPr>
          <w:rFonts w:hint="default"/>
        </w:rPr>
        <w:t>１．事業の内容及び経費区分（別記）</w:t>
      </w:r>
    </w:p>
    <w:p>
      <w:pPr>
        <w:pStyle w:val="0"/>
        <w:snapToGrid w:val="0"/>
        <w:rPr>
          <w:rFonts w:hint="default"/>
        </w:rPr>
      </w:pPr>
    </w:p>
    <w:p>
      <w:pPr>
        <w:pStyle w:val="0"/>
        <w:snapToGrid w:val="0"/>
        <w:rPr>
          <w:rFonts w:hint="default"/>
        </w:rPr>
      </w:pPr>
      <w:r>
        <w:rPr>
          <w:rFonts w:hint="default"/>
        </w:rPr>
        <w:t>２．事業の着手年月日　　　（　　　　年　　月</w:t>
      </w:r>
      <w:r>
        <w:rPr>
          <w:rFonts w:hint="default" w:ascii="HG丸ｺﾞｼｯｸM-PRO" w:hAnsi="HG丸ｺﾞｼｯｸM-PRO" w:eastAsia="HG丸ｺﾞｼｯｸM-PRO"/>
        </w:rPr>
        <w:t>　　</w:t>
      </w:r>
      <w:r>
        <w:rPr>
          <w:rFonts w:hint="default"/>
        </w:rPr>
        <w:t>日）</w:t>
      </w:r>
    </w:p>
    <w:p>
      <w:pPr>
        <w:pStyle w:val="0"/>
        <w:snapToGrid w:val="0"/>
        <w:ind w:firstLine="2940"/>
        <w:rPr>
          <w:rFonts w:hint="default"/>
        </w:rPr>
      </w:pPr>
      <w:r>
        <w:rPr>
          <w:rFonts w:hint="default"/>
        </w:rPr>
        <w:t>　　　　年　　月</w:t>
      </w:r>
      <w:r>
        <w:rPr>
          <w:rFonts w:hint="default" w:ascii="HG丸ｺﾞｼｯｸM-PRO" w:hAnsi="HG丸ｺﾞｼｯｸM-PRO" w:eastAsia="HG丸ｺﾞｼｯｸM-PRO"/>
        </w:rPr>
        <w:t>　　</w:t>
      </w:r>
      <w:r>
        <w:rPr>
          <w:rFonts w:hint="default"/>
        </w:rPr>
        <w:t>日</w:t>
      </w:r>
    </w:p>
    <w:p>
      <w:pPr>
        <w:pStyle w:val="0"/>
        <w:snapToGrid w:val="0"/>
        <w:rPr>
          <w:rFonts w:hint="default"/>
        </w:rPr>
      </w:pPr>
      <w:r>
        <w:rPr>
          <w:rFonts w:hint="default"/>
        </w:rPr>
        <w:t>　　事業の完了年月日　　　（　　</w:t>
      </w:r>
      <w:r>
        <w:rPr>
          <w:rFonts w:hint="default" w:ascii="HG丸ｺﾞｼｯｸM-PRO" w:hAnsi="HG丸ｺﾞｼｯｸM-PRO" w:eastAsia="HG丸ｺﾞｼｯｸM-PRO"/>
        </w:rPr>
        <w:t>　　</w:t>
      </w:r>
      <w:r>
        <w:rPr>
          <w:rFonts w:hint="default"/>
        </w:rPr>
        <w:t>年</w:t>
      </w:r>
      <w:r>
        <w:rPr>
          <w:rFonts w:hint="default" w:ascii="HG丸ｺﾞｼｯｸM-PRO" w:hAnsi="HG丸ｺﾞｼｯｸM-PRO" w:eastAsia="HG丸ｺﾞｼｯｸM-PRO"/>
        </w:rPr>
        <w:t>　　</w:t>
      </w:r>
      <w:r>
        <w:rPr>
          <w:rFonts w:hint="default"/>
        </w:rPr>
        <w:t>月</w:t>
      </w:r>
      <w:r>
        <w:rPr>
          <w:rFonts w:hint="default" w:ascii="HG丸ｺﾞｼｯｸM-PRO" w:hAnsi="HG丸ｺﾞｼｯｸM-PRO" w:eastAsia="HG丸ｺﾞｼｯｸM-PRO"/>
        </w:rPr>
        <w:t>　　</w:t>
      </w:r>
      <w:r>
        <w:rPr>
          <w:rFonts w:hint="default"/>
        </w:rPr>
        <w:t>日）</w:t>
      </w:r>
    </w:p>
    <w:p>
      <w:pPr>
        <w:pStyle w:val="0"/>
        <w:snapToGrid w:val="0"/>
        <w:ind w:firstLine="2940"/>
        <w:rPr>
          <w:rFonts w:hint="default"/>
        </w:rPr>
      </w:pPr>
      <w:r>
        <w:rPr>
          <w:rFonts w:hint="default"/>
        </w:rPr>
        <w:t>　　　　年　　月</w:t>
      </w:r>
      <w:r>
        <w:rPr>
          <w:rFonts w:hint="default" w:ascii="HG丸ｺﾞｼｯｸM-PRO" w:hAnsi="HG丸ｺﾞｼｯｸM-PRO" w:eastAsia="HG丸ｺﾞｼｯｸM-PRO"/>
        </w:rPr>
        <w:t>　　</w:t>
      </w:r>
      <w:r>
        <w:rPr>
          <w:rFonts w:hint="default"/>
        </w:rPr>
        <w:t>日</w:t>
      </w:r>
    </w:p>
    <w:p>
      <w:pPr>
        <w:pStyle w:val="0"/>
        <w:snapToGrid w:val="0"/>
        <w:rPr>
          <w:rFonts w:hint="default"/>
        </w:rPr>
      </w:pPr>
      <w:r>
        <w:rPr>
          <w:rFonts w:hint="default"/>
        </w:rPr>
        <w:t>３．添付書類</w:t>
      </w:r>
    </w:p>
    <w:p>
      <w:pPr>
        <w:pStyle w:val="0"/>
        <w:snapToGrid w:val="0"/>
        <w:spacing w:line="240" w:lineRule="exact"/>
        <w:ind w:left="210" w:hanging="210"/>
        <w:rPr>
          <w:rFonts w:hint="default" w:ascii="ＭＳ 明朝" w:hAnsi="ＭＳ 明朝"/>
          <w:sz w:val="20"/>
        </w:rPr>
      </w:pPr>
      <w:r>
        <w:rPr>
          <w:rFonts w:hint="default"/>
        </w:rPr>
        <w:t>（１）</w:t>
      </w:r>
      <w:r>
        <w:rPr>
          <w:rFonts w:hint="default" w:ascii="ＭＳ 明朝" w:hAnsi="ＭＳ 明朝"/>
          <w:kern w:val="0"/>
          <w:sz w:val="20"/>
        </w:rPr>
        <w:t>補助金算定・精算書</w:t>
      </w:r>
      <w:r>
        <w:rPr>
          <w:rFonts w:hint="default" w:ascii="ＭＳ 明朝" w:hAnsi="ＭＳ 明朝"/>
          <w:sz w:val="20"/>
        </w:rPr>
        <w:t>(</w:t>
      </w:r>
      <w:r>
        <w:rPr>
          <w:rFonts w:hint="default" w:ascii="ＭＳ 明朝" w:hAnsi="ＭＳ 明朝"/>
          <w:kern w:val="0"/>
          <w:sz w:val="20"/>
        </w:rPr>
        <w:t>様式第建防２号</w:t>
      </w:r>
      <w:r>
        <w:rPr>
          <w:rFonts w:hint="default" w:ascii="ＭＳ 明朝" w:hAnsi="ＭＳ 明朝"/>
          <w:sz w:val="20"/>
        </w:rPr>
        <w:t>)</w:t>
      </w:r>
    </w:p>
    <w:p>
      <w:pPr>
        <w:pStyle w:val="0"/>
        <w:snapToGrid w:val="0"/>
        <w:spacing w:line="240" w:lineRule="exact"/>
        <w:ind w:left="200" w:hanging="200"/>
        <w:rPr>
          <w:rFonts w:hint="default" w:ascii="ＭＳ 明朝" w:hAnsi="ＭＳ 明朝"/>
          <w:sz w:val="20"/>
        </w:rPr>
      </w:pPr>
      <w:r>
        <w:rPr>
          <w:rFonts w:hint="default" w:ascii="ＭＳ 明朝" w:hAnsi="ＭＳ 明朝"/>
          <w:sz w:val="20"/>
        </w:rPr>
        <w:t>（２）交付決定通知書の写し</w:t>
      </w:r>
    </w:p>
    <w:p>
      <w:pPr>
        <w:pStyle w:val="0"/>
        <w:snapToGrid w:val="0"/>
        <w:spacing w:line="240" w:lineRule="exact"/>
        <w:ind w:left="200" w:hanging="200"/>
        <w:rPr>
          <w:rFonts w:hint="default" w:ascii="ＭＳ 明朝" w:hAnsi="ＭＳ 明朝"/>
          <w:sz w:val="20"/>
        </w:rPr>
      </w:pPr>
      <w:r>
        <w:rPr>
          <w:rFonts w:hint="default" w:ascii="ＭＳ 明朝" w:hAnsi="ＭＳ 明朝"/>
          <w:sz w:val="20"/>
        </w:rPr>
        <w:t>（３）</w:t>
      </w:r>
      <w:r>
        <w:rPr>
          <w:rFonts w:hint="default" w:ascii="ＭＳ 明朝" w:hAnsi="ＭＳ 明朝"/>
          <w:kern w:val="0"/>
          <w:sz w:val="20"/>
        </w:rPr>
        <w:t>新たに建築した住宅の建築年月・耐震基準への適合状況・設計者が確認できる書類</w:t>
      </w:r>
    </w:p>
    <w:p>
      <w:pPr>
        <w:pStyle w:val="0"/>
        <w:snapToGrid w:val="0"/>
        <w:spacing w:line="240" w:lineRule="exact"/>
        <w:ind w:left="200" w:hanging="200"/>
        <w:rPr>
          <w:rFonts w:hint="default" w:ascii="ＭＳ 明朝" w:hAnsi="ＭＳ 明朝"/>
          <w:kern w:val="0"/>
          <w:sz w:val="20"/>
        </w:rPr>
      </w:pPr>
      <w:r>
        <w:rPr>
          <w:rFonts w:hint="default" w:ascii="ＭＳ 明朝" w:hAnsi="ＭＳ 明朝"/>
          <w:sz w:val="20"/>
        </w:rPr>
        <w:t>（４）</w:t>
      </w:r>
      <w:r>
        <w:rPr>
          <w:rFonts w:hint="default" w:ascii="ＭＳ 明朝" w:hAnsi="ＭＳ 明朝"/>
          <w:kern w:val="0"/>
          <w:sz w:val="20"/>
        </w:rPr>
        <w:t>建替えに係る工事契約書の写し及び領収書の写し</w:t>
      </w:r>
    </w:p>
    <w:p>
      <w:pPr>
        <w:pStyle w:val="0"/>
        <w:snapToGrid w:val="0"/>
        <w:spacing w:line="240" w:lineRule="exact"/>
        <w:ind w:left="200" w:hanging="200"/>
        <w:rPr>
          <w:rFonts w:hint="default" w:ascii="ＭＳ 明朝" w:hAnsi="ＭＳ 明朝"/>
          <w:sz w:val="20"/>
        </w:rPr>
      </w:pPr>
      <w:r>
        <w:rPr>
          <w:rFonts w:hint="default" w:ascii="ＭＳ 明朝" w:hAnsi="ＭＳ 明朝"/>
          <w:kern w:val="0"/>
          <w:sz w:val="20"/>
        </w:rPr>
        <w:t>（５）新たに建築された住宅の検査済証</w:t>
      </w:r>
    </w:p>
    <w:p>
      <w:pPr>
        <w:pStyle w:val="0"/>
        <w:snapToGrid w:val="0"/>
        <w:spacing w:line="240" w:lineRule="exact"/>
        <w:rPr>
          <w:rFonts w:hint="default" w:ascii="ＭＳ 明朝" w:hAnsi="ＭＳ 明朝"/>
          <w:sz w:val="20"/>
        </w:rPr>
      </w:pPr>
      <w:r>
        <w:rPr>
          <w:rFonts w:hint="default" w:ascii="ＭＳ 明朝" w:hAnsi="ＭＳ 明朝"/>
          <w:sz w:val="20"/>
        </w:rPr>
        <w:t>（６）</w:t>
      </w:r>
      <w:r>
        <w:rPr>
          <w:rFonts w:hint="default" w:ascii="ＭＳ 明朝" w:hAnsi="ＭＳ 明朝"/>
          <w:kern w:val="0"/>
          <w:sz w:val="20"/>
        </w:rPr>
        <w:t>耐震改修工事実施確認書（様式第耐震４号）</w:t>
      </w:r>
    </w:p>
    <w:p>
      <w:pPr>
        <w:pStyle w:val="0"/>
        <w:snapToGrid w:val="0"/>
        <w:spacing w:line="240" w:lineRule="exact"/>
        <w:rPr>
          <w:rFonts w:hint="default" w:ascii="ＭＳ 明朝" w:hAnsi="ＭＳ 明朝"/>
          <w:sz w:val="20"/>
        </w:rPr>
      </w:pPr>
      <w:r>
        <w:rPr>
          <w:rFonts w:hint="default" w:ascii="ＭＳ 明朝" w:hAnsi="ＭＳ 明朝"/>
          <w:sz w:val="20"/>
        </w:rPr>
        <w:t>（７）</w:t>
      </w:r>
      <w:r>
        <w:rPr>
          <w:rFonts w:hint="default" w:ascii="ＭＳ 明朝" w:hAnsi="ＭＳ 明朝"/>
          <w:kern w:val="0"/>
          <w:sz w:val="20"/>
        </w:rPr>
        <w:t>兵庫県住宅再建共済制度の加入証書の写し又は加入申込書</w:t>
      </w:r>
      <w:r>
        <w:rPr>
          <w:rFonts w:hint="default" w:ascii="ＭＳ 明朝" w:hAnsi="ＭＳ 明朝"/>
          <w:sz w:val="20"/>
        </w:rPr>
        <w:t>の写し</w:t>
      </w:r>
    </w:p>
    <w:p>
      <w:pPr>
        <w:pStyle w:val="0"/>
        <w:snapToGrid w:val="0"/>
        <w:spacing w:line="240" w:lineRule="exact"/>
        <w:ind w:left="200" w:hanging="200"/>
        <w:rPr>
          <w:rFonts w:hint="default" w:ascii="ＭＳ 明朝" w:hAnsi="ＭＳ 明朝"/>
          <w:sz w:val="20"/>
        </w:rPr>
      </w:pPr>
      <w:r>
        <w:rPr>
          <w:rFonts w:hint="default" w:ascii="ＭＳ 明朝" w:hAnsi="ＭＳ 明朝"/>
          <w:sz w:val="20"/>
        </w:rPr>
        <w:t>（８）新たに建築した住宅が申請者の自己の居住に供するものであることが分かる書類</w:t>
      </w:r>
    </w:p>
    <w:p>
      <w:pPr>
        <w:pStyle w:val="0"/>
        <w:snapToGrid w:val="0"/>
        <w:spacing w:line="240" w:lineRule="exact"/>
        <w:ind w:left="200" w:hanging="200"/>
        <w:rPr>
          <w:rFonts w:hint="default" w:ascii="ＭＳ 明朝" w:hAnsi="ＭＳ 明朝"/>
          <w:sz w:val="20"/>
        </w:rPr>
      </w:pPr>
      <w:r>
        <w:rPr>
          <w:rFonts w:hint="default" w:ascii="ＭＳ 明朝" w:hAnsi="ＭＳ 明朝"/>
          <w:sz w:val="20"/>
        </w:rPr>
        <w:t>（７）委任状（代理人が申請手続を行う場合）</w:t>
      </w:r>
    </w:p>
    <w:p>
      <w:pPr>
        <w:pStyle w:val="0"/>
        <w:snapToGrid w:val="0"/>
        <w:spacing w:line="240" w:lineRule="exact"/>
        <w:ind w:left="210" w:hanging="210"/>
        <w:rPr>
          <w:rFonts w:hint="default"/>
        </w:rPr>
      </w:pPr>
    </w:p>
    <w:p>
      <w:pPr>
        <w:pStyle w:val="0"/>
        <w:rPr>
          <w:rFonts w:hint="default"/>
        </w:rPr>
      </w:pPr>
      <w:r>
        <w:rPr>
          <w:rFonts w:hint="default"/>
        </w:rPr>
        <w:t>（注）申請内容を上段に</w:t>
      </w:r>
      <w:r>
        <w:rPr>
          <w:rFonts w:hint="default"/>
        </w:rPr>
        <w:t>(  )</w:t>
      </w:r>
      <w:r>
        <w:rPr>
          <w:rFonts w:hint="default"/>
        </w:rPr>
        <w:t>書き、実績を下段に記入する。</w:t>
      </w:r>
    </w:p>
    <w:p>
      <w:pPr>
        <w:pStyle w:val="0"/>
        <w:rPr>
          <w:rFonts w:hint="default"/>
        </w:rPr>
      </w:pPr>
      <w:r>
        <w:rPr>
          <w:rFonts w:hint="default"/>
        </w:rPr>
        <w:t>（注）着手年月日は契約日、完了年月日は費用の支払日とする。</w:t>
      </w:r>
      <w:r>
        <w:rPr>
          <w:rFonts w:hint="default"/>
        </w:rPr>
        <w:br w:type="page"/>
      </w:r>
    </w:p>
    <w:p>
      <w:pPr>
        <w:pStyle w:val="0"/>
        <w:ind w:right="762"/>
        <w:jc w:val="left"/>
        <w:textAlignment w:val="baseline"/>
        <w:rPr>
          <w:rFonts w:hint="default" w:ascii="ＭＳ 明朝" w:hAnsi="ＭＳ 明朝"/>
          <w:color w:val="000000"/>
          <w:spacing w:val="22"/>
          <w:kern w:val="0"/>
        </w:rPr>
      </w:pPr>
      <w:r>
        <w:rPr>
          <w:rFonts w:hint="default" w:ascii="ＭＳ 明朝" w:hAnsi="ＭＳ 明朝"/>
          <w:color w:val="000000"/>
          <w:kern w:val="0"/>
        </w:rPr>
        <w:t>別</w:t>
      </w:r>
      <w:r>
        <w:rPr>
          <w:rFonts w:hint="default" w:ascii="ＭＳ 明朝" w:hAnsi="ＭＳ 明朝"/>
          <w:color w:val="000000"/>
          <w:kern w:val="0"/>
        </w:rPr>
        <w:t xml:space="preserve">  </w:t>
      </w:r>
      <w:r>
        <w:rPr>
          <w:rFonts w:hint="default" w:ascii="ＭＳ 明朝" w:hAnsi="ＭＳ 明朝"/>
          <w:color w:val="000000"/>
          <w:kern w:val="0"/>
        </w:rPr>
        <w:t>記</w:t>
      </w:r>
    </w:p>
    <w:p>
      <w:pPr>
        <w:pStyle w:val="0"/>
        <w:spacing w:line="248" w:lineRule="exact"/>
        <w:ind w:right="762"/>
        <w:jc w:val="left"/>
        <w:textAlignment w:val="baseline"/>
        <w:rPr>
          <w:rFonts w:hint="default" w:ascii="ＭＳ 明朝" w:hAnsi="ＭＳ 明朝"/>
          <w:color w:val="000000"/>
          <w:spacing w:val="22"/>
          <w:kern w:val="0"/>
        </w:rPr>
      </w:pPr>
    </w:p>
    <w:p>
      <w:pPr>
        <w:pStyle w:val="0"/>
        <w:ind w:right="762"/>
        <w:jc w:val="center"/>
        <w:textAlignment w:val="baseline"/>
        <w:rPr>
          <w:rFonts w:hint="default" w:asciiTheme="majorEastAsia" w:hAnsiTheme="majorEastAsia" w:eastAsiaTheme="majorEastAsia"/>
          <w:b w:val="1"/>
          <w:color w:val="000000"/>
          <w:spacing w:val="22"/>
          <w:kern w:val="0"/>
          <w:sz w:val="28"/>
        </w:rPr>
      </w:pPr>
      <w:r>
        <w:rPr>
          <w:rFonts w:hint="default" w:asciiTheme="majorEastAsia" w:hAnsiTheme="majorEastAsia" w:eastAsiaTheme="majorEastAsia"/>
          <w:b w:val="1"/>
          <w:color w:val="000000"/>
          <w:spacing w:val="22"/>
          <w:kern w:val="0"/>
          <w:sz w:val="28"/>
        </w:rPr>
        <w:t>収　支　決　算　書</w:t>
      </w:r>
    </w:p>
    <w:p>
      <w:pPr>
        <w:pStyle w:val="0"/>
        <w:ind w:right="762"/>
        <w:jc w:val="left"/>
        <w:textAlignment w:val="baseline"/>
        <w:rPr>
          <w:rFonts w:hint="default" w:ascii="ＭＳ 明朝" w:hAnsi="ＭＳ 明朝"/>
          <w:color w:val="000000"/>
          <w:spacing w:val="22"/>
          <w:kern w:val="0"/>
        </w:rPr>
      </w:pPr>
    </w:p>
    <w:p>
      <w:pPr>
        <w:pStyle w:val="0"/>
        <w:ind w:right="762"/>
        <w:jc w:val="left"/>
        <w:textAlignment w:val="baseline"/>
        <w:rPr>
          <w:rFonts w:hint="default" w:ascii="ＭＳ 明朝" w:hAnsi="ＭＳ 明朝"/>
          <w:color w:val="000000"/>
          <w:spacing w:val="22"/>
          <w:kern w:val="0"/>
        </w:rPr>
      </w:pPr>
      <w:r>
        <w:rPr>
          <w:rFonts w:hint="default" w:ascii="ＭＳ 明朝" w:hAnsi="ＭＳ 明朝"/>
          <w:color w:val="000000"/>
          <w:kern w:val="0"/>
        </w:rPr>
        <w:t xml:space="preserve">  </w:t>
      </w:r>
      <w:r>
        <w:rPr>
          <w:rFonts w:hint="default" w:ascii="ＭＳ 明朝" w:hAnsi="ＭＳ 明朝"/>
          <w:color w:val="000000"/>
          <w:kern w:val="0"/>
        </w:rPr>
        <w:t>１　収入の部</w:t>
      </w:r>
    </w:p>
    <w:tbl>
      <w:tblPr>
        <w:tblStyle w:val="11"/>
        <w:tblW w:w="9175" w:type="dxa"/>
        <w:tblInd w:w="478" w:type="dxa"/>
        <w:tblLayout w:type="fixed"/>
        <w:tblCellMar>
          <w:left w:w="52" w:type="dxa"/>
          <w:right w:w="52" w:type="dxa"/>
        </w:tblCellMar>
        <w:tblLook w:firstRow="0" w:lastRow="0" w:firstColumn="0" w:lastColumn="0" w:noHBand="0" w:noVBand="0" w:val="0000"/>
      </w:tblPr>
      <w:tblGrid>
        <w:gridCol w:w="2937"/>
        <w:gridCol w:w="3015"/>
        <w:gridCol w:w="3223"/>
      </w:tblGrid>
      <w:tr>
        <w:trPr>
          <w:trHeight w:val="567" w:hRule="atLeast"/>
        </w:trPr>
        <w:tc>
          <w:tcPr>
            <w:tcW w:w="2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jc w:val="center"/>
              <w:textAlignment w:val="baseline"/>
              <w:rPr>
                <w:rFonts w:hint="default" w:ascii="ＭＳ 明朝" w:hAnsi="ＭＳ 明朝"/>
                <w:color w:val="000000"/>
                <w:spacing w:val="16"/>
                <w:kern w:val="0"/>
              </w:rPr>
            </w:pPr>
            <w:r>
              <w:rPr>
                <w:rFonts w:hint="default" w:ascii="ＭＳ 明朝" w:hAnsi="ＭＳ 明朝"/>
                <w:color w:val="000000"/>
                <w:kern w:val="0"/>
              </w:rPr>
              <w:t>科</w:t>
            </w:r>
            <w:r>
              <w:rPr>
                <w:rFonts w:hint="default" w:ascii="ＭＳ 明朝" w:hAnsi="ＭＳ 明朝"/>
                <w:color w:val="000000"/>
                <w:kern w:val="0"/>
              </w:rPr>
              <w:t xml:space="preserve">    </w:t>
            </w:r>
            <w:r>
              <w:rPr>
                <w:rFonts w:hint="default" w:ascii="ＭＳ 明朝" w:hAnsi="ＭＳ 明朝"/>
                <w:color w:val="000000"/>
                <w:kern w:val="0"/>
              </w:rPr>
              <w:t>目</w:t>
            </w:r>
          </w:p>
        </w:tc>
        <w:tc>
          <w:tcPr>
            <w:tcW w:w="30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jc w:val="center"/>
              <w:textAlignment w:val="baseline"/>
              <w:rPr>
                <w:rFonts w:hint="default" w:ascii="ＭＳ 明朝" w:hAnsi="ＭＳ 明朝"/>
                <w:color w:val="000000"/>
                <w:spacing w:val="16"/>
                <w:kern w:val="0"/>
              </w:rPr>
            </w:pPr>
            <w:r>
              <w:rPr>
                <w:rFonts w:hint="default" w:ascii="ＭＳ 明朝" w:hAnsi="ＭＳ 明朝"/>
                <w:color w:val="000000"/>
                <w:kern w:val="0"/>
              </w:rPr>
              <w:t>決</w:t>
            </w:r>
            <w:r>
              <w:rPr>
                <w:rFonts w:hint="default" w:ascii="ＭＳ 明朝" w:hAnsi="ＭＳ 明朝"/>
                <w:color w:val="000000"/>
                <w:kern w:val="0"/>
              </w:rPr>
              <w:t xml:space="preserve">  </w:t>
            </w:r>
            <w:r>
              <w:rPr>
                <w:rFonts w:hint="default" w:ascii="ＭＳ 明朝" w:hAnsi="ＭＳ 明朝"/>
                <w:color w:val="000000"/>
                <w:kern w:val="0"/>
              </w:rPr>
              <w:t>算</w:t>
            </w:r>
            <w:r>
              <w:rPr>
                <w:rFonts w:hint="default" w:ascii="ＭＳ 明朝" w:hAnsi="ＭＳ 明朝"/>
                <w:color w:val="000000"/>
                <w:kern w:val="0"/>
              </w:rPr>
              <w:t xml:space="preserve">  </w:t>
            </w:r>
            <w:r>
              <w:rPr>
                <w:rFonts w:hint="default" w:ascii="ＭＳ 明朝" w:hAnsi="ＭＳ 明朝"/>
                <w:color w:val="000000"/>
                <w:kern w:val="0"/>
              </w:rPr>
              <w:t>額</w:t>
            </w:r>
          </w:p>
        </w:tc>
        <w:tc>
          <w:tcPr>
            <w:tcW w:w="32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jc w:val="center"/>
              <w:textAlignment w:val="baseline"/>
              <w:rPr>
                <w:rFonts w:hint="default" w:ascii="ＭＳ 明朝" w:hAnsi="ＭＳ 明朝"/>
                <w:color w:val="000000"/>
                <w:spacing w:val="16"/>
                <w:kern w:val="0"/>
              </w:rPr>
            </w:pPr>
            <w:r>
              <w:rPr>
                <w:rFonts w:hint="default" w:ascii="ＭＳ 明朝" w:hAnsi="ＭＳ 明朝"/>
                <w:color w:val="000000"/>
                <w:kern w:val="0"/>
              </w:rPr>
              <w:t>摘</w:t>
            </w:r>
            <w:r>
              <w:rPr>
                <w:rFonts w:hint="default" w:ascii="ＭＳ 明朝" w:hAnsi="ＭＳ 明朝"/>
                <w:color w:val="000000"/>
                <w:kern w:val="0"/>
              </w:rPr>
              <w:t xml:space="preserve">          </w:t>
            </w:r>
            <w:r>
              <w:rPr>
                <w:rFonts w:hint="default" w:ascii="ＭＳ 明朝" w:hAnsi="ＭＳ 明朝"/>
                <w:color w:val="000000"/>
                <w:kern w:val="0"/>
              </w:rPr>
              <w:t>要</w:t>
            </w:r>
          </w:p>
        </w:tc>
      </w:tr>
      <w:tr>
        <w:trPr>
          <w:trHeight w:val="737" w:hRule="atLeast"/>
        </w:trPr>
        <w:tc>
          <w:tcPr>
            <w:tcW w:w="2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spacing w:val="16"/>
                <w:kern w:val="0"/>
                <w:sz w:val="24"/>
              </w:rPr>
              <w:t>　市補助金</w:t>
            </w:r>
          </w:p>
        </w:tc>
        <w:tc>
          <w:tcPr>
            <w:tcW w:w="30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spacing w:val="16"/>
                <w:kern w:val="0"/>
                <w:sz w:val="24"/>
              </w:rPr>
              <w:t>（　　　　　　　　　）</w:t>
            </w:r>
          </w:p>
          <w:p>
            <w:pPr>
              <w:pStyle w:val="0"/>
              <w:suppressAutoHyphens w:val="1"/>
              <w:spacing w:line="282" w:lineRule="exact"/>
              <w:jc w:val="righ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kern w:val="0"/>
                <w:sz w:val="24"/>
              </w:rPr>
              <w:t xml:space="preserve">  </w:t>
            </w:r>
            <w:r>
              <w:rPr>
                <w:rFonts w:hint="default" w:asciiTheme="majorEastAsia" w:hAnsiTheme="majorEastAsia" w:eastAsiaTheme="majorEastAsia"/>
                <w:color w:val="000000"/>
                <w:w w:val="151"/>
                <w:kern w:val="0"/>
                <w:sz w:val="24"/>
              </w:rPr>
              <w:t>　　　　　　　</w:t>
            </w:r>
            <w:r>
              <w:rPr>
                <w:rFonts w:hint="default" w:asciiTheme="majorEastAsia" w:hAnsiTheme="majorEastAsia" w:eastAsiaTheme="majorEastAsia"/>
                <w:color w:val="000000"/>
                <w:kern w:val="0"/>
                <w:sz w:val="24"/>
              </w:rPr>
              <w:t>円</w:t>
            </w:r>
          </w:p>
        </w:tc>
        <w:tc>
          <w:tcPr>
            <w:tcW w:w="32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r>
      <w:tr>
        <w:trPr>
          <w:trHeight w:val="737" w:hRule="atLeast"/>
        </w:trPr>
        <w:tc>
          <w:tcPr>
            <w:tcW w:w="2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spacing w:val="16"/>
                <w:kern w:val="0"/>
                <w:sz w:val="24"/>
              </w:rPr>
              <w:t>　自己資金</w:t>
            </w:r>
          </w:p>
        </w:tc>
        <w:tc>
          <w:tcPr>
            <w:tcW w:w="30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spacing w:val="16"/>
                <w:kern w:val="0"/>
                <w:sz w:val="24"/>
              </w:rPr>
              <w:t>（　　　　　　　　　）</w:t>
            </w:r>
          </w:p>
          <w:p>
            <w:pPr>
              <w:pStyle w:val="0"/>
              <w:suppressAutoHyphens w:val="1"/>
              <w:spacing w:line="282" w:lineRule="exact"/>
              <w:jc w:val="righ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kern w:val="0"/>
                <w:sz w:val="24"/>
              </w:rPr>
              <w:t xml:space="preserve">  </w:t>
            </w:r>
            <w:r>
              <w:rPr>
                <w:rFonts w:hint="default" w:asciiTheme="majorEastAsia" w:hAnsiTheme="majorEastAsia" w:eastAsiaTheme="majorEastAsia"/>
                <w:color w:val="000000"/>
                <w:w w:val="151"/>
                <w:kern w:val="0"/>
                <w:sz w:val="24"/>
              </w:rPr>
              <w:t>　　　　　　　</w:t>
            </w:r>
            <w:r>
              <w:rPr>
                <w:rFonts w:hint="default" w:asciiTheme="majorEastAsia" w:hAnsiTheme="majorEastAsia" w:eastAsiaTheme="majorEastAsia"/>
                <w:color w:val="000000"/>
                <w:kern w:val="0"/>
                <w:sz w:val="24"/>
              </w:rPr>
              <w:t>円</w:t>
            </w:r>
          </w:p>
        </w:tc>
        <w:tc>
          <w:tcPr>
            <w:tcW w:w="32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r>
      <w:tr>
        <w:trPr>
          <w:trHeight w:val="737" w:hRule="atLeast"/>
        </w:trPr>
        <w:tc>
          <w:tcPr>
            <w:tcW w:w="2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textAlignment w:val="baseline"/>
              <w:rPr>
                <w:rFonts w:hint="default" w:asciiTheme="majorEastAsia" w:hAnsiTheme="majorEastAsia" w:eastAsiaTheme="majorEastAsia"/>
                <w:color w:val="000000"/>
                <w:spacing w:val="16"/>
                <w:kern w:val="0"/>
                <w:sz w:val="24"/>
              </w:rPr>
            </w:pPr>
          </w:p>
        </w:tc>
        <w:tc>
          <w:tcPr>
            <w:tcW w:w="30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p>
            <w:pPr>
              <w:pStyle w:val="0"/>
              <w:suppressAutoHyphens w:val="1"/>
              <w:spacing w:line="282" w:lineRule="exact"/>
              <w:jc w:val="righ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kern w:val="0"/>
                <w:sz w:val="24"/>
              </w:rPr>
              <w:t xml:space="preserve">  </w:t>
            </w:r>
            <w:r>
              <w:rPr>
                <w:rFonts w:hint="default" w:asciiTheme="majorEastAsia" w:hAnsiTheme="majorEastAsia" w:eastAsiaTheme="majorEastAsia"/>
                <w:color w:val="000000"/>
                <w:kern w:val="0"/>
                <w:sz w:val="24"/>
              </w:rPr>
              <w:t>　　　　　　　　</w:t>
            </w:r>
            <w:r>
              <w:rPr>
                <w:rFonts w:hint="default" w:asciiTheme="majorEastAsia" w:hAnsiTheme="majorEastAsia" w:eastAsiaTheme="majorEastAsia"/>
                <w:color w:val="000000"/>
                <w:w w:val="151"/>
                <w:kern w:val="0"/>
                <w:sz w:val="24"/>
              </w:rPr>
              <w:t>　</w:t>
            </w:r>
            <w:r>
              <w:rPr>
                <w:rFonts w:hint="default" w:asciiTheme="majorEastAsia" w:hAnsiTheme="majorEastAsia" w:eastAsiaTheme="majorEastAsia"/>
                <w:color w:val="000000"/>
                <w:spacing w:val="16"/>
                <w:kern w:val="0"/>
                <w:sz w:val="24"/>
              </w:rPr>
              <w:t xml:space="preserve"> </w:t>
            </w:r>
          </w:p>
        </w:tc>
        <w:tc>
          <w:tcPr>
            <w:tcW w:w="32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r>
      <w:tr>
        <w:trPr>
          <w:trHeight w:val="737" w:hRule="atLeast"/>
        </w:trPr>
        <w:tc>
          <w:tcPr>
            <w:tcW w:w="2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textAlignment w:val="baseline"/>
              <w:rPr>
                <w:rFonts w:hint="default" w:asciiTheme="majorEastAsia" w:hAnsiTheme="majorEastAsia" w:eastAsiaTheme="majorEastAsia"/>
                <w:color w:val="000000"/>
                <w:spacing w:val="16"/>
                <w:kern w:val="0"/>
                <w:sz w:val="24"/>
              </w:rPr>
            </w:pPr>
          </w:p>
        </w:tc>
        <w:tc>
          <w:tcPr>
            <w:tcW w:w="30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p>
            <w:pPr>
              <w:pStyle w:val="0"/>
              <w:suppressAutoHyphens w:val="1"/>
              <w:spacing w:line="282" w:lineRule="exact"/>
              <w:jc w:val="righ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kern w:val="0"/>
                <w:sz w:val="24"/>
              </w:rPr>
              <w:t xml:space="preserve">  </w:t>
            </w:r>
            <w:r>
              <w:rPr>
                <w:rFonts w:hint="default" w:asciiTheme="majorEastAsia" w:hAnsiTheme="majorEastAsia" w:eastAsiaTheme="majorEastAsia"/>
                <w:color w:val="000000"/>
                <w:kern w:val="0"/>
                <w:sz w:val="24"/>
              </w:rPr>
              <w:t>　　　　　　　　</w:t>
            </w:r>
            <w:r>
              <w:rPr>
                <w:rFonts w:hint="default" w:asciiTheme="majorEastAsia" w:hAnsiTheme="majorEastAsia" w:eastAsiaTheme="majorEastAsia"/>
                <w:color w:val="000000"/>
                <w:w w:val="151"/>
                <w:kern w:val="0"/>
                <w:sz w:val="24"/>
              </w:rPr>
              <w:t>　</w:t>
            </w:r>
          </w:p>
        </w:tc>
        <w:tc>
          <w:tcPr>
            <w:tcW w:w="32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r>
      <w:tr>
        <w:trPr>
          <w:trHeight w:val="737" w:hRule="atLeast"/>
        </w:trPr>
        <w:tc>
          <w:tcPr>
            <w:tcW w:w="2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jc w:val="center"/>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spacing w:val="16"/>
                <w:kern w:val="0"/>
                <w:sz w:val="24"/>
              </w:rPr>
              <w:t>計</w:t>
            </w:r>
          </w:p>
        </w:tc>
        <w:tc>
          <w:tcPr>
            <w:tcW w:w="3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spacing w:val="16"/>
                <w:kern w:val="0"/>
                <w:sz w:val="24"/>
              </w:rPr>
              <w:t>（　　　　　　　　　）</w:t>
            </w:r>
          </w:p>
          <w:p>
            <w:pPr>
              <w:pStyle w:val="0"/>
              <w:suppressAutoHyphens w:val="1"/>
              <w:spacing w:line="282" w:lineRule="exact"/>
              <w:jc w:val="righ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kern w:val="0"/>
                <w:sz w:val="24"/>
              </w:rPr>
              <w:t xml:space="preserve">  </w:t>
            </w:r>
            <w:r>
              <w:rPr>
                <w:rFonts w:hint="default" w:asciiTheme="majorEastAsia" w:hAnsiTheme="majorEastAsia" w:eastAsiaTheme="majorEastAsia"/>
                <w:color w:val="000000"/>
                <w:w w:val="151"/>
                <w:kern w:val="0"/>
                <w:sz w:val="24"/>
              </w:rPr>
              <w:t>　　　　　　　</w:t>
            </w:r>
            <w:r>
              <w:rPr>
                <w:rFonts w:hint="default" w:asciiTheme="majorEastAsia" w:hAnsiTheme="majorEastAsia" w:eastAsiaTheme="majorEastAsia"/>
                <w:color w:val="000000"/>
                <w:kern w:val="0"/>
                <w:sz w:val="24"/>
              </w:rPr>
              <w:t>円</w:t>
            </w:r>
          </w:p>
        </w:tc>
        <w:tc>
          <w:tcPr>
            <w:tcW w:w="3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r>
    </w:tbl>
    <w:p>
      <w:pPr>
        <w:pStyle w:val="0"/>
        <w:spacing w:line="282" w:lineRule="exact"/>
        <w:ind w:right="762"/>
        <w:jc w:val="left"/>
        <w:textAlignment w:val="baseline"/>
        <w:rPr>
          <w:rFonts w:hint="default" w:ascii="ＭＳ 明朝" w:hAnsi="ＭＳ 明朝"/>
          <w:color w:val="000000"/>
          <w:spacing w:val="22"/>
          <w:kern w:val="0"/>
        </w:rPr>
      </w:pPr>
    </w:p>
    <w:p>
      <w:pPr>
        <w:pStyle w:val="0"/>
        <w:spacing w:line="282" w:lineRule="exact"/>
        <w:ind w:right="762"/>
        <w:jc w:val="left"/>
        <w:textAlignment w:val="baseline"/>
        <w:rPr>
          <w:rFonts w:hint="default" w:ascii="ＭＳ 明朝" w:hAnsi="ＭＳ 明朝"/>
          <w:color w:val="000000"/>
          <w:spacing w:val="22"/>
          <w:kern w:val="0"/>
        </w:rPr>
      </w:pPr>
    </w:p>
    <w:p>
      <w:pPr>
        <w:pStyle w:val="0"/>
        <w:ind w:right="762"/>
        <w:jc w:val="left"/>
        <w:textAlignment w:val="baseline"/>
        <w:rPr>
          <w:rFonts w:hint="default" w:ascii="ＭＳ 明朝" w:hAnsi="ＭＳ 明朝"/>
          <w:color w:val="000000"/>
          <w:spacing w:val="22"/>
          <w:kern w:val="0"/>
        </w:rPr>
      </w:pPr>
      <w:r>
        <w:rPr>
          <w:rFonts w:hint="default" w:ascii="ＭＳ 明朝" w:hAnsi="ＭＳ 明朝"/>
          <w:color w:val="000000"/>
          <w:kern w:val="0"/>
        </w:rPr>
        <w:t xml:space="preserve">  </w:t>
      </w:r>
      <w:r>
        <w:rPr>
          <w:rFonts w:hint="default" w:ascii="ＭＳ 明朝" w:hAnsi="ＭＳ 明朝"/>
          <w:color w:val="000000"/>
          <w:kern w:val="0"/>
        </w:rPr>
        <w:t>２　支出の部</w:t>
      </w:r>
    </w:p>
    <w:tbl>
      <w:tblPr>
        <w:tblStyle w:val="11"/>
        <w:tblW w:w="9175" w:type="dxa"/>
        <w:tblInd w:w="478" w:type="dxa"/>
        <w:tblLayout w:type="fixed"/>
        <w:tblCellMar>
          <w:left w:w="52" w:type="dxa"/>
          <w:right w:w="52" w:type="dxa"/>
        </w:tblCellMar>
        <w:tblLook w:firstRow="0" w:lastRow="0" w:firstColumn="0" w:lastColumn="0" w:noHBand="0" w:noVBand="0" w:val="0000"/>
      </w:tblPr>
      <w:tblGrid>
        <w:gridCol w:w="2975"/>
        <w:gridCol w:w="2976"/>
        <w:gridCol w:w="3224"/>
      </w:tblGrid>
      <w:tr>
        <w:trPr>
          <w:trHeight w:val="567" w:hRule="atLeast"/>
        </w:trPr>
        <w:tc>
          <w:tcPr>
            <w:tcW w:w="29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jc w:val="center"/>
              <w:textAlignment w:val="baseline"/>
              <w:rPr>
                <w:rFonts w:hint="default" w:ascii="ＭＳ 明朝" w:hAnsi="ＭＳ 明朝"/>
                <w:color w:val="000000"/>
                <w:spacing w:val="16"/>
                <w:kern w:val="0"/>
              </w:rPr>
            </w:pPr>
            <w:r>
              <w:rPr>
                <w:rFonts w:hint="default" w:ascii="ＭＳ 明朝" w:hAnsi="ＭＳ 明朝"/>
                <w:color w:val="000000"/>
                <w:kern w:val="0"/>
              </w:rPr>
              <w:t>科</w:t>
            </w:r>
            <w:r>
              <w:rPr>
                <w:rFonts w:hint="default" w:ascii="ＭＳ 明朝" w:hAnsi="ＭＳ 明朝"/>
                <w:color w:val="000000"/>
                <w:kern w:val="0"/>
              </w:rPr>
              <w:t xml:space="preserve">    </w:t>
            </w:r>
            <w:r>
              <w:rPr>
                <w:rFonts w:hint="default" w:ascii="ＭＳ 明朝" w:hAnsi="ＭＳ 明朝"/>
                <w:color w:val="000000"/>
                <w:kern w:val="0"/>
              </w:rPr>
              <w:t>目</w:t>
            </w:r>
          </w:p>
        </w:tc>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jc w:val="center"/>
              <w:textAlignment w:val="baseline"/>
              <w:rPr>
                <w:rFonts w:hint="default" w:ascii="ＭＳ 明朝" w:hAnsi="ＭＳ 明朝"/>
                <w:color w:val="000000"/>
                <w:spacing w:val="16"/>
                <w:kern w:val="0"/>
              </w:rPr>
            </w:pPr>
            <w:r>
              <w:rPr>
                <w:rFonts w:hint="default" w:ascii="ＭＳ 明朝" w:hAnsi="ＭＳ 明朝"/>
                <w:color w:val="000000"/>
                <w:kern w:val="0"/>
              </w:rPr>
              <w:t>決</w:t>
            </w:r>
            <w:r>
              <w:rPr>
                <w:rFonts w:hint="default" w:ascii="ＭＳ 明朝" w:hAnsi="ＭＳ 明朝"/>
                <w:color w:val="000000"/>
                <w:kern w:val="0"/>
              </w:rPr>
              <w:t xml:space="preserve">  </w:t>
            </w:r>
            <w:r>
              <w:rPr>
                <w:rFonts w:hint="default" w:ascii="ＭＳ 明朝" w:hAnsi="ＭＳ 明朝"/>
                <w:color w:val="000000"/>
                <w:kern w:val="0"/>
              </w:rPr>
              <w:t>算</w:t>
            </w:r>
            <w:r>
              <w:rPr>
                <w:rFonts w:hint="default" w:ascii="ＭＳ 明朝" w:hAnsi="ＭＳ 明朝"/>
                <w:color w:val="000000"/>
                <w:kern w:val="0"/>
              </w:rPr>
              <w:t xml:space="preserve">  </w:t>
            </w:r>
            <w:r>
              <w:rPr>
                <w:rFonts w:hint="default" w:ascii="ＭＳ 明朝" w:hAnsi="ＭＳ 明朝"/>
                <w:color w:val="000000"/>
                <w:kern w:val="0"/>
              </w:rPr>
              <w:t>額</w:t>
            </w:r>
          </w:p>
        </w:tc>
        <w:tc>
          <w:tcPr>
            <w:tcW w:w="32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jc w:val="center"/>
              <w:textAlignment w:val="baseline"/>
              <w:rPr>
                <w:rFonts w:hint="default" w:ascii="ＭＳ 明朝" w:hAnsi="ＭＳ 明朝"/>
                <w:color w:val="000000"/>
                <w:spacing w:val="16"/>
                <w:kern w:val="0"/>
              </w:rPr>
            </w:pPr>
            <w:r>
              <w:rPr>
                <w:rFonts w:hint="default" w:ascii="ＭＳ 明朝" w:hAnsi="ＭＳ 明朝"/>
                <w:color w:val="000000"/>
                <w:kern w:val="0"/>
              </w:rPr>
              <w:t>摘</w:t>
            </w:r>
            <w:r>
              <w:rPr>
                <w:rFonts w:hint="default" w:ascii="ＭＳ 明朝" w:hAnsi="ＭＳ 明朝"/>
                <w:color w:val="000000"/>
                <w:kern w:val="0"/>
              </w:rPr>
              <w:t xml:space="preserve">          </w:t>
            </w:r>
            <w:r>
              <w:rPr>
                <w:rFonts w:hint="default" w:ascii="ＭＳ 明朝" w:hAnsi="ＭＳ 明朝"/>
                <w:color w:val="000000"/>
                <w:kern w:val="0"/>
              </w:rPr>
              <w:t>要</w:t>
            </w:r>
          </w:p>
        </w:tc>
      </w:tr>
      <w:tr>
        <w:trPr>
          <w:trHeight w:val="737" w:hRule="atLeast"/>
        </w:trPr>
        <w:tc>
          <w:tcPr>
            <w:tcW w:w="29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spacing w:val="16"/>
                <w:kern w:val="0"/>
                <w:sz w:val="24"/>
              </w:rPr>
              <w:t>　除却工事</w:t>
            </w:r>
          </w:p>
        </w:tc>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spacing w:val="16"/>
                <w:kern w:val="0"/>
                <w:sz w:val="24"/>
              </w:rPr>
              <w:t>（　　　　　　　　　）</w:t>
            </w:r>
          </w:p>
          <w:p>
            <w:pPr>
              <w:pStyle w:val="0"/>
              <w:suppressAutoHyphens w:val="1"/>
              <w:spacing w:line="282" w:lineRule="exact"/>
              <w:jc w:val="righ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kern w:val="0"/>
                <w:sz w:val="24"/>
              </w:rPr>
              <w:t xml:space="preserve">  </w:t>
            </w:r>
            <w:r>
              <w:rPr>
                <w:rFonts w:hint="default" w:asciiTheme="majorEastAsia" w:hAnsiTheme="majorEastAsia" w:eastAsiaTheme="majorEastAsia"/>
                <w:color w:val="000000"/>
                <w:w w:val="151"/>
                <w:kern w:val="0"/>
                <w:sz w:val="24"/>
              </w:rPr>
              <w:t>　　　　　　　</w:t>
            </w:r>
            <w:r>
              <w:rPr>
                <w:rFonts w:hint="default" w:asciiTheme="majorEastAsia" w:hAnsiTheme="majorEastAsia" w:eastAsiaTheme="majorEastAsia"/>
                <w:color w:val="000000"/>
                <w:kern w:val="0"/>
                <w:sz w:val="24"/>
              </w:rPr>
              <w:t>円</w:t>
            </w:r>
          </w:p>
        </w:tc>
        <w:tc>
          <w:tcPr>
            <w:tcW w:w="32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r>
      <w:tr>
        <w:trPr>
          <w:trHeight w:val="737" w:hRule="atLeast"/>
        </w:trPr>
        <w:tc>
          <w:tcPr>
            <w:tcW w:w="29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spacing w:val="16"/>
                <w:kern w:val="0"/>
                <w:sz w:val="24"/>
              </w:rPr>
              <w:t>　建築工事</w:t>
            </w:r>
          </w:p>
        </w:tc>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spacing w:val="16"/>
                <w:kern w:val="0"/>
                <w:sz w:val="24"/>
              </w:rPr>
              <w:t>（　　　　　　　　　）</w:t>
            </w:r>
          </w:p>
          <w:p>
            <w:pPr>
              <w:pStyle w:val="0"/>
              <w:suppressAutoHyphens w:val="1"/>
              <w:spacing w:line="282" w:lineRule="exact"/>
              <w:jc w:val="righ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kern w:val="0"/>
                <w:sz w:val="24"/>
              </w:rPr>
              <w:t xml:space="preserve">  </w:t>
            </w:r>
            <w:r>
              <w:rPr>
                <w:rFonts w:hint="default" w:asciiTheme="majorEastAsia" w:hAnsiTheme="majorEastAsia" w:eastAsiaTheme="majorEastAsia"/>
                <w:color w:val="000000"/>
                <w:w w:val="151"/>
                <w:kern w:val="0"/>
                <w:sz w:val="24"/>
              </w:rPr>
              <w:t>　　　　　　　</w:t>
            </w:r>
            <w:r>
              <w:rPr>
                <w:rFonts w:hint="default" w:asciiTheme="majorEastAsia" w:hAnsiTheme="majorEastAsia" w:eastAsiaTheme="majorEastAsia"/>
                <w:color w:val="000000"/>
                <w:kern w:val="0"/>
                <w:sz w:val="24"/>
              </w:rPr>
              <w:t>円</w:t>
            </w:r>
          </w:p>
        </w:tc>
        <w:tc>
          <w:tcPr>
            <w:tcW w:w="32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r>
      <w:tr>
        <w:trPr>
          <w:trHeight w:val="737" w:hRule="atLeast"/>
        </w:trPr>
        <w:tc>
          <w:tcPr>
            <w:tcW w:w="29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textAlignment w:val="baseline"/>
              <w:rPr>
                <w:rFonts w:hint="default" w:asciiTheme="majorEastAsia" w:hAnsiTheme="majorEastAsia" w:eastAsiaTheme="majorEastAsia"/>
                <w:color w:val="000000"/>
                <w:spacing w:val="16"/>
                <w:kern w:val="0"/>
                <w:sz w:val="24"/>
              </w:rPr>
            </w:pPr>
          </w:p>
        </w:tc>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c>
          <w:tcPr>
            <w:tcW w:w="32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r>
      <w:tr>
        <w:trPr>
          <w:trHeight w:val="737" w:hRule="atLeast"/>
        </w:trPr>
        <w:tc>
          <w:tcPr>
            <w:tcW w:w="29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textAlignment w:val="baseline"/>
              <w:rPr>
                <w:rFonts w:hint="default" w:asciiTheme="majorEastAsia" w:hAnsiTheme="majorEastAsia" w:eastAsiaTheme="majorEastAsia"/>
                <w:color w:val="000000"/>
                <w:spacing w:val="16"/>
                <w:kern w:val="0"/>
                <w:sz w:val="24"/>
              </w:rPr>
            </w:pPr>
          </w:p>
        </w:tc>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c>
          <w:tcPr>
            <w:tcW w:w="32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r>
      <w:tr>
        <w:trPr>
          <w:trHeight w:val="737" w:hRule="atLeast"/>
        </w:trPr>
        <w:tc>
          <w:tcPr>
            <w:tcW w:w="29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spacing w:line="282" w:lineRule="exact"/>
              <w:jc w:val="center"/>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kern w:val="0"/>
                <w:sz w:val="24"/>
              </w:rPr>
              <w:t>計</w:t>
            </w:r>
          </w:p>
        </w:tc>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spacing w:val="16"/>
                <w:kern w:val="0"/>
                <w:sz w:val="24"/>
              </w:rPr>
              <w:t>（　　　　　　　　　）</w:t>
            </w:r>
          </w:p>
          <w:p>
            <w:pPr>
              <w:pStyle w:val="0"/>
              <w:suppressAutoHyphens w:val="1"/>
              <w:spacing w:line="282" w:lineRule="exact"/>
              <w:jc w:val="right"/>
              <w:textAlignment w:val="baseline"/>
              <w:rPr>
                <w:rFonts w:hint="default" w:asciiTheme="majorEastAsia" w:hAnsiTheme="majorEastAsia" w:eastAsiaTheme="majorEastAsia"/>
                <w:color w:val="000000"/>
                <w:spacing w:val="16"/>
                <w:kern w:val="0"/>
                <w:sz w:val="24"/>
              </w:rPr>
            </w:pPr>
            <w:r>
              <w:rPr>
                <w:rFonts w:hint="default" w:asciiTheme="majorEastAsia" w:hAnsiTheme="majorEastAsia" w:eastAsiaTheme="majorEastAsia"/>
                <w:color w:val="000000"/>
                <w:kern w:val="0"/>
                <w:sz w:val="24"/>
              </w:rPr>
              <w:t xml:space="preserve">  </w:t>
            </w:r>
            <w:r>
              <w:rPr>
                <w:rFonts w:hint="default" w:asciiTheme="majorEastAsia" w:hAnsiTheme="majorEastAsia" w:eastAsiaTheme="majorEastAsia"/>
                <w:color w:val="000000"/>
                <w:w w:val="151"/>
                <w:kern w:val="0"/>
                <w:sz w:val="24"/>
              </w:rPr>
              <w:t>　　　　　　　</w:t>
            </w:r>
            <w:r>
              <w:rPr>
                <w:rFonts w:hint="default" w:asciiTheme="majorEastAsia" w:hAnsiTheme="majorEastAsia" w:eastAsiaTheme="majorEastAsia"/>
                <w:color w:val="000000"/>
                <w:kern w:val="0"/>
                <w:sz w:val="24"/>
              </w:rPr>
              <w:t>円</w:t>
            </w:r>
          </w:p>
        </w:tc>
        <w:tc>
          <w:tcPr>
            <w:tcW w:w="32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p>
            <w:pPr>
              <w:pStyle w:val="0"/>
              <w:suppressAutoHyphens w:val="1"/>
              <w:spacing w:line="282" w:lineRule="exact"/>
              <w:jc w:val="left"/>
              <w:textAlignment w:val="baseline"/>
              <w:rPr>
                <w:rFonts w:hint="default" w:asciiTheme="majorEastAsia" w:hAnsiTheme="majorEastAsia" w:eastAsiaTheme="majorEastAsia"/>
                <w:color w:val="000000"/>
                <w:spacing w:val="16"/>
                <w:kern w:val="0"/>
                <w:sz w:val="24"/>
              </w:rPr>
            </w:pPr>
          </w:p>
        </w:tc>
      </w:tr>
    </w:tbl>
    <w:p>
      <w:pPr>
        <w:pStyle w:val="0"/>
        <w:ind w:left="424"/>
        <w:rPr>
          <w:rFonts w:hint="default"/>
          <w:color w:val="000000"/>
        </w:rPr>
      </w:pPr>
      <w:r>
        <w:rPr>
          <w:rFonts w:hint="default"/>
          <w:color w:val="000000"/>
        </w:rPr>
        <w:t>（注）収支の計はそれぞれ一致する。</w:t>
      </w:r>
    </w:p>
    <w:p>
      <w:pPr>
        <w:pStyle w:val="0"/>
        <w:ind w:left="424"/>
        <w:rPr>
          <w:rFonts w:hint="default"/>
          <w:color w:val="000000"/>
        </w:rPr>
      </w:pPr>
      <w:r>
        <w:rPr>
          <w:rFonts w:hint="default"/>
          <w:color w:val="000000"/>
        </w:rPr>
        <w:t>（注）補助金は、見込み額を記入する。</w:t>
      </w:r>
    </w:p>
    <w:p>
      <w:pPr>
        <w:pStyle w:val="0"/>
        <w:ind w:left="424"/>
        <w:rPr>
          <w:rFonts w:hint="default"/>
          <w:color w:val="000000"/>
        </w:rPr>
      </w:pPr>
      <w:r>
        <w:rPr>
          <w:rFonts w:hint="default"/>
          <w:color w:val="000000"/>
        </w:rPr>
        <w:t>（注）決算額は、補助対象となる額を記入すること。</w:t>
      </w:r>
    </w:p>
    <w:p>
      <w:pPr>
        <w:pStyle w:val="0"/>
        <w:ind w:left="424"/>
        <w:rPr>
          <w:rFonts w:hint="default"/>
          <w:color w:val="000000"/>
        </w:rPr>
      </w:pPr>
      <w:r>
        <w:rPr>
          <w:rFonts w:hint="default"/>
          <w:color w:val="000000"/>
        </w:rPr>
        <w:t>（注）支出の部の摘要欄には補助対象外も含めた額（契約額）を記入すること。</w:t>
      </w:r>
    </w:p>
    <w:p>
      <w:pPr>
        <w:pStyle w:val="0"/>
        <w:ind w:left="424"/>
        <w:rPr>
          <w:rFonts w:hint="default"/>
          <w:color w:val="000000"/>
        </w:rPr>
      </w:pPr>
      <w:r>
        <w:rPr>
          <w:rFonts w:hint="default"/>
          <w:color w:val="000000"/>
        </w:rPr>
        <w:t>（注）業者からのキャッシュバックやクーポン券等の実質的な値引き額は補助対象外となる。</w:t>
      </w:r>
    </w:p>
    <w:p>
      <w:pPr>
        <w:pStyle w:val="0"/>
        <w:widowControl w:val="1"/>
        <w:jc w:val="left"/>
        <w:rPr>
          <w:rFonts w:hint="default"/>
          <w:color w:val="000000"/>
        </w:rPr>
      </w:pPr>
      <w:r>
        <w:rPr>
          <w:rFonts w:hint="default"/>
        </w:rPr>
        <w:br w:type="page"/>
      </w:r>
    </w:p>
    <w:p>
      <w:pPr>
        <w:pStyle w:val="0"/>
        <w:jc w:val="left"/>
        <w:rPr>
          <w:rFonts w:hint="default"/>
        </w:rPr>
      </w:pPr>
      <w:r>
        <w:rPr>
          <w:rFonts w:hint="default"/>
        </w:rPr>
        <w:t>様式第建防２号</w:t>
      </w:r>
    </w:p>
    <w:p>
      <w:pPr>
        <w:pStyle w:val="0"/>
        <w:jc w:val="right"/>
        <w:rPr>
          <w:rFonts w:hint="default"/>
        </w:rPr>
      </w:pPr>
      <w:r>
        <w:rPr>
          <w:rFonts w:hint="default"/>
        </w:rPr>
        <w:t>　　</w:t>
      </w:r>
      <w:r>
        <w:rPr>
          <w:rFonts w:hint="default"/>
          <w:b w:val="1"/>
        </w:rPr>
        <w:t>　　</w:t>
      </w:r>
      <w:r>
        <w:rPr>
          <w:rFonts w:hint="default"/>
        </w:rPr>
        <w:t>年</w:t>
      </w:r>
      <w:r>
        <w:rPr>
          <w:rFonts w:hint="default"/>
          <w:b w:val="1"/>
        </w:rPr>
        <w:t>　　</w:t>
      </w:r>
      <w:r>
        <w:rPr>
          <w:rFonts w:hint="default"/>
        </w:rPr>
        <w:t>月</w:t>
      </w:r>
      <w:r>
        <w:rPr>
          <w:rFonts w:hint="default"/>
          <w:b w:val="1"/>
        </w:rPr>
        <w:t>　　</w:t>
      </w:r>
      <w:r>
        <w:rPr>
          <w:rFonts w:hint="default"/>
        </w:rPr>
        <w:t>日</w:t>
      </w:r>
    </w:p>
    <w:p>
      <w:pPr>
        <w:pStyle w:val="0"/>
        <w:jc w:val="center"/>
        <w:rPr>
          <w:rFonts w:hint="default"/>
        </w:rPr>
      </w:pPr>
      <w:r>
        <w:rPr>
          <w:rFonts w:hint="default"/>
          <w:b w:val="1"/>
          <w:sz w:val="28"/>
        </w:rPr>
        <w:t>補助金　算定</w:t>
      </w:r>
      <w:r>
        <w:rPr>
          <w:rFonts w:hint="default"/>
          <w:b w:val="1"/>
          <w:sz w:val="28"/>
        </w:rPr>
        <w:t xml:space="preserve"> </w:t>
      </w:r>
      <w:r>
        <w:rPr>
          <w:rFonts w:hint="default"/>
          <w:b w:val="1"/>
          <w:sz w:val="28"/>
        </w:rPr>
        <w:t>・</w:t>
      </w:r>
      <w:r>
        <w:rPr>
          <w:rFonts w:hint="default"/>
          <w:b w:val="1"/>
          <w:sz w:val="28"/>
        </w:rPr>
        <w:t xml:space="preserve"> </w:t>
      </w:r>
      <w:r>
        <w:rPr>
          <w:rFonts w:hint="default"/>
          <w:b w:val="1"/>
          <w:sz w:val="28"/>
          <w:bdr w:val="single" w:color="000000" w:sz="4" w:space="0"/>
        </w:rPr>
        <w:t>精算</w:t>
      </w:r>
      <w:r>
        <w:rPr>
          <w:rFonts w:hint="default"/>
          <w:b w:val="1"/>
          <w:sz w:val="28"/>
        </w:rPr>
        <w:t>　書</w:t>
      </w:r>
    </w:p>
    <w:p>
      <w:pPr>
        <w:pStyle w:val="0"/>
        <w:rPr>
          <w:rFonts w:hint="default"/>
        </w:rPr>
      </w:pPr>
      <w:r>
        <w:rPr>
          <w:rFonts w:hint="default"/>
        </w:rPr>
        <mc:AlternateContent>
          <mc:Choice Requires="wps">
            <w:drawing>
              <wp:anchor distT="0" distB="0" distL="0" distR="0" simplePos="0" relativeHeight="34" behindDoc="0" locked="0" layoutInCell="1" hidden="0" allowOverlap="1">
                <wp:simplePos x="0" y="0"/>
                <wp:positionH relativeFrom="column">
                  <wp:posOffset>2519045</wp:posOffset>
                </wp:positionH>
                <wp:positionV relativeFrom="paragraph">
                  <wp:posOffset>219075</wp:posOffset>
                </wp:positionV>
                <wp:extent cx="854075" cy="229235"/>
                <wp:effectExtent l="0" t="0" r="635" b="635"/>
                <wp:wrapNone/>
                <wp:docPr id="1030" name="Text Box 2324"/>
                <a:graphic xmlns:a="http://schemas.openxmlformats.org/drawingml/2006/main">
                  <a:graphicData uri="http://schemas.microsoft.com/office/word/2010/wordprocessingShape">
                    <wps:wsp>
                      <wps:cNvPr id="1030" name="Text Box 2324"/>
                      <wps:cNvSpPr/>
                      <wps:spPr>
                        <a:xfrm>
                          <a:off x="0" y="0"/>
                          <a:ext cx="854075" cy="229235"/>
                        </a:xfrm>
                        <a:prstGeom prst="rect">
                          <a:avLst/>
                        </a:prstGeom>
                        <a:solidFill>
                          <a:srgbClr val="FFFFFF"/>
                        </a:solidFill>
                        <a:ln>
                          <a:noFill/>
                        </a:ln>
                      </wps:spPr>
                      <wps:style>
                        <a:lnRef idx="0">
                          <a:srgbClr val="000000"/>
                        </a:lnRef>
                        <a:fillRef idx="0">
                          <a:srgbClr val="000000"/>
                        </a:fillRef>
                        <a:effectRef idx="0">
                          <a:srgbClr val="000000"/>
                        </a:effectRef>
                        <a:fontRef idx="minor"/>
                      </wps:style>
                      <wps:txbx>
                        <w:txbxContent>
                          <w:p>
                            <w:pPr>
                              <w:pStyle w:val="40"/>
                              <w:rPr>
                                <w:rFonts w:hint="default"/>
                              </w:rPr>
                            </w:pPr>
                            <w:r>
                              <w:rPr>
                                <w:rFonts w:hint="default"/>
                              </w:rPr>
                              <w:t>（申請者）</w:t>
                            </w:r>
                          </w:p>
                        </w:txbxContent>
                      </wps:txbx>
                      <wps:bodyPr vertOverflow="overflow" horzOverflow="overflow" lIns="74160" tIns="9000" rIns="74160" bIns="9000"/>
                    </wps:wsp>
                  </a:graphicData>
                </a:graphic>
              </wp:anchor>
            </w:drawing>
          </mc:Choice>
          <mc:Fallback>
            <w:pict>
              <v:rect id="Text Box 2324" style="mso-position-vertical-relative:text;z-index:34;mso-wrap-distance-left:0pt;width:67.25pt;height:18.05pt;mso-position-horizontal-relative:text;position:absolute;margin-left:198.35pt;margin-top:17.25pt;mso-wrap-distance-bottom:0pt;mso-wrap-distance-right:0pt;mso-wrap-distance-top:0pt;" o:spid="_x0000_s1030" o:allowincell="t" o:allowoverlap="t" filled="t" fillcolor="#ffffff" stroked="f" o:spt="1">
                <v:fill/>
                <v:textbox style="layout-flow:horizontal;" inset="2.0599999999999996mm,0.24999999999999994mm,2.0599999999999996mm,0.24999999999999994mm">
                  <w:txbxContent>
                    <w:p>
                      <w:pPr>
                        <w:pStyle w:val="40"/>
                        <w:rPr>
                          <w:rFonts w:hint="default"/>
                        </w:rPr>
                      </w:pPr>
                      <w:r>
                        <w:rPr>
                          <w:rFonts w:hint="default"/>
                        </w:rPr>
                        <w:t>（申請者）</w:t>
                      </w:r>
                    </w:p>
                  </w:txbxContent>
                </v:textbox>
                <v:imagedata o:title=""/>
                <w10:wrap type="none" anchorx="text" anchory="text"/>
              </v:rect>
            </w:pict>
          </mc:Fallback>
        </mc:AlternateContent>
      </w:r>
    </w:p>
    <w:p>
      <w:pPr>
        <w:pStyle w:val="0"/>
        <w:ind w:firstLine="5250"/>
        <w:rPr>
          <w:rFonts w:hint="default" w:ascii="HG丸ｺﾞｼｯｸM-PRO" w:hAnsi="HG丸ｺﾞｼｯｸM-PRO" w:eastAsia="HG丸ｺﾞｼｯｸM-PRO"/>
        </w:rPr>
      </w:pPr>
      <w:r>
        <w:rPr>
          <w:rFonts w:hint="default"/>
        </w:rPr>
        <w:t>（〒　　　－　　　　）</w:t>
      </w:r>
    </w:p>
    <w:p>
      <w:pPr>
        <w:pStyle w:val="0"/>
        <w:ind w:firstLine="4200"/>
        <w:rPr>
          <w:rFonts w:hint="default"/>
        </w:rPr>
      </w:pPr>
      <w:r>
        <w:rPr>
          <w:rFonts w:hint="default"/>
        </w:rPr>
        <w:t>住　　所</w:t>
      </w:r>
    </w:p>
    <w:p>
      <w:pPr>
        <w:pStyle w:val="0"/>
        <w:ind w:firstLine="4200"/>
        <w:rPr>
          <w:rFonts w:hint="default"/>
        </w:rPr>
      </w:pPr>
      <w:r>
        <w:rPr>
          <w:rFonts w:hint="default"/>
          <w:kern w:val="0"/>
        </w:rPr>
        <w:t>団</w:t>
      </w:r>
      <w:r>
        <w:rPr>
          <w:rFonts w:hint="default"/>
          <w:kern w:val="0"/>
        </w:rPr>
        <w:t xml:space="preserve"> </w:t>
      </w:r>
      <w:r>
        <w:rPr>
          <w:rFonts w:hint="default"/>
          <w:kern w:val="0"/>
        </w:rPr>
        <w:t>体</w:t>
      </w:r>
      <w:r>
        <w:rPr>
          <w:rFonts w:hint="default"/>
          <w:kern w:val="0"/>
        </w:rPr>
        <w:t xml:space="preserve"> </w:t>
      </w:r>
      <w:r>
        <w:rPr>
          <w:rFonts w:hint="default"/>
          <w:kern w:val="0"/>
        </w:rPr>
        <w:t>名</w:t>
      </w:r>
    </w:p>
    <w:p>
      <w:pPr>
        <w:pStyle w:val="0"/>
        <w:ind w:firstLine="4200"/>
        <w:rPr>
          <w:rFonts w:hint="default"/>
        </w:rPr>
      </w:pPr>
      <w:r>
        <w:rPr>
          <w:rFonts w:hint="default"/>
        </w:rPr>
        <mc:AlternateContent>
          <mc:Choice Requires="wps">
            <w:drawing>
              <wp:anchor distT="0" distB="0" distL="0" distR="0" simplePos="0" relativeHeight="35" behindDoc="0" locked="0" layoutInCell="1" hidden="0" allowOverlap="1">
                <wp:simplePos x="0" y="0"/>
                <wp:positionH relativeFrom="column">
                  <wp:posOffset>2519045</wp:posOffset>
                </wp:positionH>
                <wp:positionV relativeFrom="paragraph">
                  <wp:posOffset>214630</wp:posOffset>
                </wp:positionV>
                <wp:extent cx="844550" cy="229235"/>
                <wp:effectExtent l="0" t="0" r="635" b="635"/>
                <wp:wrapNone/>
                <wp:docPr id="1031" name="Text Box 2325"/>
                <a:graphic xmlns:a="http://schemas.openxmlformats.org/drawingml/2006/main">
                  <a:graphicData uri="http://schemas.microsoft.com/office/word/2010/wordprocessingShape">
                    <wps:wsp>
                      <wps:cNvPr id="1031" name="Text Box 2325"/>
                      <wps:cNvSpPr/>
                      <wps:spPr>
                        <a:xfrm>
                          <a:off x="0" y="0"/>
                          <a:ext cx="844550" cy="229235"/>
                        </a:xfrm>
                        <a:prstGeom prst="rect">
                          <a:avLst/>
                        </a:prstGeom>
                        <a:solidFill>
                          <a:srgbClr val="FFFFFF"/>
                        </a:solidFill>
                        <a:ln>
                          <a:noFill/>
                        </a:ln>
                      </wps:spPr>
                      <wps:style>
                        <a:lnRef idx="0">
                          <a:srgbClr val="000000"/>
                        </a:lnRef>
                        <a:fillRef idx="0">
                          <a:srgbClr val="000000"/>
                        </a:fillRef>
                        <a:effectRef idx="0">
                          <a:srgbClr val="000000"/>
                        </a:effectRef>
                        <a:fontRef idx="minor"/>
                      </wps:style>
                      <wps:txbx>
                        <w:txbxContent>
                          <w:p>
                            <w:pPr>
                              <w:pStyle w:val="40"/>
                              <w:rPr>
                                <w:rFonts w:hint="default"/>
                              </w:rPr>
                            </w:pPr>
                            <w:r>
                              <w:rPr>
                                <w:rFonts w:hint="default"/>
                              </w:rPr>
                              <w:t>（</w:t>
                            </w:r>
                            <w:r>
                              <w:rPr>
                                <w:rFonts w:hint="default"/>
                                <w:spacing w:val="12"/>
                                <w:w w:val="60"/>
                                <w:kern w:val="0"/>
                              </w:rPr>
                              <w:t>上記代</w:t>
                            </w:r>
                            <w:r>
                              <w:rPr>
                                <w:rFonts w:hint="default"/>
                                <w:spacing w:val="12"/>
                                <w:w w:val="60"/>
                              </w:rPr>
                              <w:t>理</w:t>
                            </w:r>
                            <w:r>
                              <w:rPr>
                                <w:rFonts w:hint="default"/>
                                <w:w w:val="60"/>
                              </w:rPr>
                              <w:t>人</w:t>
                            </w:r>
                            <w:r>
                              <w:rPr>
                                <w:rFonts w:hint="default"/>
                              </w:rPr>
                              <w:t>）</w:t>
                            </w:r>
                          </w:p>
                        </w:txbxContent>
                      </wps:txbx>
                      <wps:bodyPr vertOverflow="overflow" horzOverflow="overflow" lIns="74160" tIns="9000" rIns="74160" bIns="9000"/>
                    </wps:wsp>
                  </a:graphicData>
                </a:graphic>
              </wp:anchor>
            </w:drawing>
          </mc:Choice>
          <mc:Fallback>
            <w:pict>
              <v:rect id="Text Box 2325" style="mso-position-vertical-relative:text;z-index:35;mso-wrap-distance-left:0pt;width:66.5pt;height:18.05pt;mso-position-horizontal-relative:text;position:absolute;margin-left:198.35pt;margin-top:16.89pt;mso-wrap-distance-bottom:0pt;mso-wrap-distance-right:0pt;mso-wrap-distance-top:0pt;" o:spid="_x0000_s1031" o:allowincell="t" o:allowoverlap="t" filled="t" fillcolor="#ffffff" stroked="f" o:spt="1">
                <v:fill/>
                <v:textbox style="layout-flow:horizontal;" inset="2.0599999999999996mm,0.24999999999999994mm,2.0599999999999996mm,0.24999999999999994mm">
                  <w:txbxContent>
                    <w:p>
                      <w:pPr>
                        <w:pStyle w:val="40"/>
                        <w:rPr>
                          <w:rFonts w:hint="default"/>
                        </w:rPr>
                      </w:pPr>
                      <w:r>
                        <w:rPr>
                          <w:rFonts w:hint="default"/>
                        </w:rPr>
                        <w:t>（</w:t>
                      </w:r>
                      <w:r>
                        <w:rPr>
                          <w:rFonts w:hint="default"/>
                          <w:spacing w:val="12"/>
                          <w:w w:val="60"/>
                          <w:kern w:val="0"/>
                        </w:rPr>
                        <w:t>上記代</w:t>
                      </w:r>
                      <w:r>
                        <w:rPr>
                          <w:rFonts w:hint="default"/>
                          <w:spacing w:val="12"/>
                          <w:w w:val="60"/>
                        </w:rPr>
                        <w:t>理</w:t>
                      </w:r>
                      <w:r>
                        <w:rPr>
                          <w:rFonts w:hint="default"/>
                          <w:w w:val="60"/>
                        </w:rPr>
                        <w:t>人</w:t>
                      </w:r>
                      <w:r>
                        <w:rPr>
                          <w:rFonts w:hint="default"/>
                        </w:rPr>
                        <w:t>）</w:t>
                      </w:r>
                    </w:p>
                  </w:txbxContent>
                </v:textbox>
                <v:imagedata o:title=""/>
                <w10:wrap type="none" anchorx="text" anchory="text"/>
              </v:rect>
            </w:pict>
          </mc:Fallback>
        </mc:AlternateContent>
      </w:r>
      <w:r>
        <w:rPr>
          <w:rFonts w:hint="default"/>
        </w:rPr>
        <w:t>代表者名　　　　　　　　　　　　　　　　　　</w:t>
      </w:r>
    </w:p>
    <w:p>
      <w:pPr>
        <w:pStyle w:val="0"/>
        <w:ind w:firstLine="5250"/>
        <w:rPr>
          <w:rFonts w:hint="default" w:ascii="HG丸ｺﾞｼｯｸM-PRO" w:hAnsi="HG丸ｺﾞｼｯｸM-PRO" w:eastAsia="HG丸ｺﾞｼｯｸM-PRO"/>
        </w:rPr>
      </w:pPr>
      <w:r>
        <w:rPr>
          <w:rFonts w:hint="default"/>
        </w:rPr>
        <w:t>（〒　　－　　　　　）</w:t>
      </w:r>
    </w:p>
    <w:p>
      <w:pPr>
        <w:pStyle w:val="0"/>
        <w:ind w:firstLine="4200"/>
        <w:rPr>
          <w:rFonts w:hint="default"/>
        </w:rPr>
      </w:pPr>
      <w:r>
        <w:rPr>
          <w:rFonts w:hint="default"/>
        </w:rPr>
        <w:t>住　　所</w:t>
      </w:r>
    </w:p>
    <w:p>
      <w:pPr>
        <w:pStyle w:val="0"/>
        <w:ind w:firstLine="4200"/>
        <w:rPr>
          <w:rFonts w:hint="default"/>
        </w:rPr>
      </w:pPr>
      <w:r>
        <w:rPr>
          <w:rFonts w:hint="default"/>
        </w:rPr>
        <w:t>氏　　名　　　　　　　　　　　　　　　　　　</w:t>
      </w:r>
      <w:bookmarkStart w:id="0" w:name="_GoBack"/>
      <w:bookmarkEnd w:id="0"/>
      <w:r>
        <w:rPr>
          <w:rFonts w:hint="default" w:ascii="HG丸ｺﾞｼｯｸM-PRO" w:hAnsi="HG丸ｺﾞｼｯｸM-PRO" w:eastAsia="HG丸ｺﾞｼｯｸM-PRO"/>
        </w:rPr>
        <w:t>　　　　　　　　　　　　</w:t>
      </w:r>
      <w:r>
        <w:rPr>
          <w:rFonts w:hint="default"/>
        </w:rPr>
        <w:t>　　　　　　　　　　</w:t>
      </w:r>
    </w:p>
    <w:p>
      <w:pPr>
        <w:pStyle w:val="0"/>
        <w:rPr>
          <w:rFonts w:hint="default"/>
        </w:rPr>
      </w:pPr>
      <w:r>
        <w:rPr>
          <w:rFonts w:hint="default"/>
        </w:rPr>
        <w:t>　　　　　　　　　　　　　　　　　　　　（連絡先の電話番号　　　　　　　　　）</w:t>
      </w:r>
    </w:p>
    <w:p>
      <w:pPr>
        <w:pStyle w:val="0"/>
        <w:rPr>
          <w:rFonts w:hint="default"/>
        </w:rPr>
      </w:pPr>
      <w:r>
        <w:rPr>
          <w:rFonts w:hint="default"/>
        </w:rPr>
        <w:t>　　　　　　　　　　　　　　　　　　　　（連絡先の</w:t>
      </w:r>
      <w:r>
        <w:rPr>
          <w:rFonts w:hint="default"/>
        </w:rPr>
        <w:t>FAX</w:t>
      </w:r>
      <w:r>
        <w:rPr>
          <w:rFonts w:hint="default"/>
        </w:rPr>
        <w:t>番号　　　　　　　　　）</w:t>
      </w:r>
    </w:p>
    <w:p>
      <w:pPr>
        <w:pStyle w:val="0"/>
        <w:ind w:left="4253"/>
        <w:rPr>
          <w:rFonts w:hint="default"/>
          <w:kern w:val="0"/>
        </w:rPr>
      </w:pPr>
    </w:p>
    <w:p>
      <w:pPr>
        <w:pStyle w:val="0"/>
        <w:ind w:firstLine="210"/>
        <w:rPr>
          <w:rFonts w:hint="default"/>
        </w:rPr>
      </w:pPr>
      <w:r>
        <w:rPr>
          <w:rFonts w:hint="default"/>
        </w:rPr>
        <w:t>下記のとおり</w:t>
      </w:r>
      <w:r>
        <w:rPr>
          <w:rFonts w:hint="default"/>
        </w:rPr>
        <w:t xml:space="preserve"> </w:t>
      </w:r>
      <w:r>
        <w:rPr>
          <w:rFonts w:hint="default"/>
        </w:rPr>
        <w:t>算定</w:t>
      </w:r>
      <w:r>
        <w:rPr>
          <w:rFonts w:hint="default"/>
        </w:rPr>
        <w:t xml:space="preserve"> </w:t>
      </w:r>
      <w:r>
        <w:rPr>
          <w:rFonts w:hint="default"/>
        </w:rPr>
        <w:t>・</w:t>
      </w:r>
      <w:r>
        <w:rPr>
          <w:rFonts w:hint="default"/>
        </w:rPr>
        <w:t xml:space="preserve"> </w:t>
      </w:r>
      <w:r>
        <w:rPr>
          <w:rFonts w:hint="default"/>
          <w:bdr w:val="single" w:color="000000" w:sz="4" w:space="0"/>
        </w:rPr>
        <w:t>精算</w:t>
      </w:r>
      <w:r>
        <w:rPr>
          <w:rFonts w:hint="default"/>
        </w:rPr>
        <w:t xml:space="preserve"> </w:t>
      </w:r>
      <w:r>
        <w:rPr>
          <w:rFonts w:hint="default"/>
        </w:rPr>
        <w:t>致します。</w:t>
      </w:r>
    </w:p>
    <w:p>
      <w:pPr>
        <w:pStyle w:val="0"/>
        <w:ind w:firstLine="210"/>
        <w:rPr>
          <w:rFonts w:hint="default"/>
        </w:rPr>
      </w:pPr>
    </w:p>
    <w:p>
      <w:pPr>
        <w:pStyle w:val="0"/>
        <w:jc w:val="center"/>
        <w:rPr>
          <w:rFonts w:hint="default"/>
        </w:rPr>
      </w:pPr>
      <w:r>
        <w:rPr>
          <w:rFonts w:hint="default"/>
        </w:rPr>
        <w:t>（</w:t>
      </w:r>
      <w:r>
        <w:rPr>
          <w:rFonts w:hint="default"/>
          <w:bdr w:val="single" w:color="000000" w:sz="4" w:space="0"/>
        </w:rPr>
        <w:t>建替工事費補助</w:t>
      </w:r>
      <w:r>
        <w:rPr>
          <w:rFonts w:hint="default"/>
        </w:rPr>
        <w:t>・防災ベッド等設置助成）</w:t>
      </w:r>
    </w:p>
    <w:tbl>
      <w:tblPr>
        <w:tblStyle w:val="11"/>
        <w:tblW w:w="9180" w:type="dxa"/>
        <w:tblInd w:w="109" w:type="dxa"/>
        <w:tblLayout w:type="fixed"/>
        <w:tblLook w:firstRow="1" w:lastRow="1" w:firstColumn="1" w:lastColumn="1" w:noHBand="0" w:noVBand="0" w:val="01E0"/>
      </w:tblPr>
      <w:tblGrid>
        <w:gridCol w:w="3959"/>
        <w:gridCol w:w="5221"/>
      </w:tblGrid>
      <w:tr>
        <w:trPr>
          <w:trHeight w:val="591" w:hRule="atLeast"/>
        </w:trPr>
        <w:tc>
          <w:tcPr>
            <w:tcW w:w="39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r>
              <w:rPr>
                <w:rFonts w:hint="default"/>
              </w:rPr>
              <w:t>住宅の所在地</w:t>
            </w:r>
          </w:p>
        </w:tc>
        <w:tc>
          <w:tcPr>
            <w:tcW w:w="5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trHeight w:val="685" w:hRule="atLeast"/>
        </w:trPr>
        <w:tc>
          <w:tcPr>
            <w:tcW w:w="39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r>
              <w:rPr>
                <w:rFonts w:hint="default"/>
              </w:rPr>
              <w:t>総工事費</w:t>
            </w:r>
            <w:r>
              <w:rPr>
                <w:rFonts w:hint="default"/>
              </w:rPr>
              <w:t xml:space="preserve"> (a)=(b)+(c)</w:t>
            </w:r>
          </w:p>
        </w:tc>
        <w:tc>
          <w:tcPr>
            <w:tcW w:w="5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firstLine="210"/>
              <w:rPr>
                <w:rFonts w:hint="default"/>
              </w:rPr>
            </w:pPr>
            <w:r>
              <w:rPr>
                <w:rFonts w:hint="default"/>
              </w:rPr>
              <w:t>（　　　　　　　　　　　　</w:t>
            </w:r>
            <w:r>
              <w:rPr>
                <w:rFonts w:hint="default"/>
              </w:rPr>
              <w:t xml:space="preserve"> </w:t>
            </w:r>
            <w:r>
              <w:rPr>
                <w:rFonts w:hint="default"/>
              </w:rPr>
              <w:t>円　）</w:t>
            </w:r>
          </w:p>
          <w:p>
            <w:pPr>
              <w:pStyle w:val="0"/>
              <w:ind w:firstLine="2963"/>
              <w:rPr>
                <w:rFonts w:hint="default"/>
              </w:rPr>
            </w:pPr>
            <w:r>
              <w:rPr>
                <w:rFonts w:hint="default"/>
              </w:rPr>
              <w:t xml:space="preserve"> </w:t>
            </w:r>
            <w:r>
              <w:rPr>
                <w:rFonts w:hint="default"/>
              </w:rPr>
              <w:t>円</w:t>
            </w:r>
          </w:p>
        </w:tc>
      </w:tr>
      <w:tr>
        <w:trPr>
          <w:trHeight w:val="678" w:hRule="atLeast"/>
        </w:trPr>
        <w:tc>
          <w:tcPr>
            <w:tcW w:w="39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vertAlign w:val="superscript"/>
              </w:rPr>
            </w:pPr>
            <w:r>
              <w:rPr>
                <w:rFonts w:hint="default"/>
              </w:rPr>
              <w:t>補助対象工事費</w:t>
            </w:r>
            <w:r>
              <w:rPr>
                <w:rFonts w:hint="default"/>
              </w:rPr>
              <w:t xml:space="preserve"> (b) </w:t>
            </w:r>
            <w:r>
              <w:rPr>
                <w:rFonts w:hint="default"/>
                <w:vertAlign w:val="superscript"/>
              </w:rPr>
              <w:t>※</w:t>
            </w:r>
            <w:r>
              <w:rPr>
                <w:rFonts w:hint="default"/>
                <w:vertAlign w:val="superscript"/>
              </w:rPr>
              <w:t>１</w:t>
            </w:r>
          </w:p>
        </w:tc>
        <w:tc>
          <w:tcPr>
            <w:tcW w:w="5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firstLine="210"/>
              <w:rPr>
                <w:rFonts w:hint="default"/>
              </w:rPr>
            </w:pPr>
            <w:r>
              <w:rPr>
                <w:rFonts w:hint="default"/>
              </w:rPr>
              <w:t>（　　　　　　　　　　　　</w:t>
            </w:r>
            <w:r>
              <w:rPr>
                <w:rFonts w:hint="default"/>
              </w:rPr>
              <w:t xml:space="preserve"> </w:t>
            </w:r>
            <w:r>
              <w:rPr>
                <w:rFonts w:hint="default"/>
              </w:rPr>
              <w:t>円　）</w:t>
            </w:r>
          </w:p>
          <w:p>
            <w:pPr>
              <w:pStyle w:val="0"/>
              <w:ind w:firstLine="2963"/>
              <w:rPr>
                <w:rFonts w:hint="default"/>
              </w:rPr>
            </w:pPr>
            <w:r>
              <w:rPr>
                <w:rFonts w:hint="default"/>
              </w:rPr>
              <w:t xml:space="preserve"> </w:t>
            </w:r>
            <w:r>
              <w:rPr>
                <w:rFonts w:hint="default"/>
              </w:rPr>
              <w:t>円</w:t>
            </w:r>
          </w:p>
        </w:tc>
      </w:tr>
      <w:tr>
        <w:trPr>
          <w:trHeight w:val="699" w:hRule="atLeast"/>
        </w:trPr>
        <w:tc>
          <w:tcPr>
            <w:tcW w:w="39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r>
              <w:rPr>
                <w:rFonts w:hint="default"/>
              </w:rPr>
              <w:t>その他工事費（</w:t>
            </w:r>
            <w:r>
              <w:rPr>
                <w:rFonts w:hint="default"/>
              </w:rPr>
              <w:t>c</w:t>
            </w:r>
            <w:r>
              <w:rPr>
                <w:rFonts w:hint="default"/>
              </w:rPr>
              <w:t>）</w:t>
            </w:r>
          </w:p>
        </w:tc>
        <w:tc>
          <w:tcPr>
            <w:tcW w:w="5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firstLine="210"/>
              <w:rPr>
                <w:rFonts w:hint="default"/>
              </w:rPr>
            </w:pPr>
            <w:r>
              <w:rPr>
                <w:rFonts w:hint="default"/>
              </w:rPr>
              <w:t>（　　　　　　　　　　　　</w:t>
            </w:r>
            <w:r>
              <w:rPr>
                <w:rFonts w:hint="default"/>
              </w:rPr>
              <w:t xml:space="preserve"> </w:t>
            </w:r>
            <w:r>
              <w:rPr>
                <w:rFonts w:hint="default"/>
              </w:rPr>
              <w:t>円　）</w:t>
            </w:r>
          </w:p>
          <w:p>
            <w:pPr>
              <w:pStyle w:val="0"/>
              <w:ind w:right="948" w:firstLine="2963"/>
              <w:rPr>
                <w:rFonts w:hint="default"/>
              </w:rPr>
            </w:pPr>
            <w:r>
              <w:rPr>
                <w:rFonts w:hint="default"/>
              </w:rPr>
              <w:t xml:space="preserve"> </w:t>
            </w:r>
            <w:r>
              <w:rPr>
                <w:rFonts w:hint="default"/>
              </w:rPr>
              <w:t>円</w:t>
            </w:r>
          </w:p>
        </w:tc>
      </w:tr>
      <w:tr>
        <w:trPr>
          <w:trHeight w:val="720" w:hRule="atLeast"/>
        </w:trPr>
        <w:tc>
          <w:tcPr>
            <w:tcW w:w="39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sz w:val="16"/>
              </w:rPr>
            </w:pPr>
            <w:r>
              <w:rPr>
                <w:rFonts w:hint="default"/>
              </w:rPr>
              <w:t>補助金額（</w:t>
            </w:r>
            <w:r>
              <w:rPr>
                <w:rFonts w:hint="default"/>
              </w:rPr>
              <w:t>d</w:t>
            </w:r>
            <w:r>
              <w:rPr>
                <w:rFonts w:hint="default"/>
              </w:rPr>
              <w:t>）</w:t>
            </w:r>
          </w:p>
        </w:tc>
        <w:tc>
          <w:tcPr>
            <w:tcW w:w="5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firstLine="210"/>
              <w:rPr>
                <w:rFonts w:hint="default"/>
              </w:rPr>
            </w:pPr>
            <w:r>
              <w:rPr>
                <w:rFonts w:hint="default"/>
              </w:rPr>
              <w:t>（　　　　　　　　　　　　</w:t>
            </w:r>
            <w:r>
              <w:rPr>
                <w:rFonts w:hint="default"/>
              </w:rPr>
              <w:t xml:space="preserve"> </w:t>
            </w:r>
            <w:r>
              <w:rPr>
                <w:rFonts w:hint="default"/>
              </w:rPr>
              <w:t>円　）</w:t>
            </w:r>
          </w:p>
          <w:p>
            <w:pPr>
              <w:pStyle w:val="0"/>
              <w:ind w:right="948" w:firstLine="2963"/>
              <w:rPr>
                <w:rFonts w:hint="default"/>
              </w:rPr>
            </w:pPr>
            <w:r>
              <w:rPr>
                <w:rFonts w:hint="default"/>
              </w:rPr>
              <w:t xml:space="preserve"> </w:t>
            </w:r>
            <w:r>
              <w:rPr>
                <w:rFonts w:hint="default"/>
              </w:rPr>
              <w:t>円</w:t>
            </w:r>
          </w:p>
        </w:tc>
      </w:tr>
    </w:tbl>
    <w:p>
      <w:pPr>
        <w:pStyle w:val="0"/>
        <w:ind w:left="1050" w:hanging="1050"/>
        <w:jc w:val="left"/>
        <w:rPr>
          <w:rFonts w:hint="default"/>
        </w:rPr>
      </w:pPr>
      <w:r>
        <w:rPr>
          <w:rFonts w:hint="default"/>
        </w:rPr>
        <w:t>（備　考）</w:t>
      </w:r>
    </w:p>
    <w:p>
      <w:pPr>
        <w:pStyle w:val="0"/>
        <w:ind w:left="708" w:right="395" w:hanging="498"/>
        <w:jc w:val="left"/>
        <w:rPr>
          <w:rFonts w:hint="default"/>
        </w:rPr>
      </w:pPr>
      <w:r>
        <w:rPr>
          <w:rFonts w:hint="default"/>
        </w:rPr>
        <w:t>※</w:t>
      </w:r>
      <w:r>
        <w:rPr>
          <w:rFonts w:hint="default"/>
        </w:rPr>
        <w:t>１　建替工事費補助の場合、補助対象工事費には</w:t>
      </w:r>
      <w:r>
        <w:rPr>
          <w:rFonts w:hint="default"/>
          <w:sz w:val="22"/>
        </w:rPr>
        <w:t>除却工事費、</w:t>
      </w:r>
      <w:r>
        <w:rPr>
          <w:rFonts w:hint="default"/>
          <w:sz w:val="22"/>
          <w:u w:val="single" w:color="auto"/>
        </w:rPr>
        <w:t>新たに建築する住宅の建築工事費（用地費、設計費、移転費等は対象外）</w:t>
      </w:r>
      <w:r>
        <w:rPr>
          <w:rFonts w:hint="default"/>
        </w:rPr>
        <w:t>のみ記入してください。</w:t>
      </w:r>
    </w:p>
    <w:p>
      <w:pPr>
        <w:pStyle w:val="0"/>
        <w:ind w:left="1050" w:hanging="840"/>
        <w:jc w:val="left"/>
        <w:rPr>
          <w:rFonts w:hint="default"/>
        </w:rPr>
      </w:pPr>
      <w:r>
        <w:rPr>
          <w:rFonts w:hint="default"/>
        </w:rPr>
        <w:t>※</w:t>
      </w:r>
      <w:r>
        <w:rPr>
          <w:rFonts w:hint="default"/>
        </w:rPr>
        <w:t>　</w:t>
      </w:r>
      <w:r>
        <w:rPr>
          <w:rFonts w:hint="default"/>
        </w:rPr>
        <w:t xml:space="preserve"> </w:t>
      </w:r>
      <w:r>
        <w:rPr>
          <w:rFonts w:hint="default"/>
        </w:rPr>
        <w:t>変更交付申請する場合は、変更前を上段（　）書き、変更後を下段に記入してください。</w:t>
      </w:r>
    </w:p>
    <w:p>
      <w:pPr>
        <w:pStyle w:val="0"/>
        <w:jc w:val="left"/>
        <w:rPr>
          <w:rFonts w:hint="default"/>
          <w:vertAlign w:val="superscript"/>
        </w:rPr>
      </w:pPr>
    </w:p>
    <w:p>
      <w:pPr>
        <w:pStyle w:val="0"/>
        <w:rPr>
          <w:rFonts w:hint="default"/>
        </w:rPr>
      </w:pPr>
    </w:p>
    <w:p>
      <w:pPr>
        <w:pStyle w:val="0"/>
        <w:rPr>
          <w:rFonts w:hint="default"/>
        </w:rPr>
      </w:pPr>
      <w:r>
        <w:rPr>
          <w:rFonts w:hint="default"/>
        </w:rPr>
        <w:t>【添付書類】見積書（見積者の記名・押印があるもの）</w:t>
      </w:r>
    </w:p>
    <w:p>
      <w:pPr>
        <w:pStyle w:val="0"/>
        <w:rPr>
          <w:rFonts w:hint="default"/>
        </w:rPr>
      </w:pPr>
    </w:p>
    <w:p>
      <w:pPr>
        <w:pStyle w:val="0"/>
        <w:rPr>
          <w:rFonts w:hint="default"/>
        </w:rPr>
      </w:pPr>
    </w:p>
    <w:p>
      <w:pPr>
        <w:pStyle w:val="0"/>
        <w:rPr>
          <w:rFonts w:hint="default"/>
        </w:rPr>
      </w:pPr>
    </w:p>
    <w:p>
      <w:pPr>
        <w:pStyle w:val="0"/>
        <w:rPr>
          <w:rFonts w:hint="default"/>
          <w:u w:val="single" w:color="FF0000"/>
        </w:rPr>
      </w:pPr>
    </w:p>
    <w:p>
      <w:pPr>
        <w:pStyle w:val="0"/>
        <w:rPr>
          <w:rFonts w:hint="default"/>
        </w:rPr>
      </w:pPr>
    </w:p>
    <w:p>
      <w:pPr>
        <w:pStyle w:val="0"/>
        <w:snapToGrid w:val="0"/>
        <w:rPr>
          <w:rFonts w:hint="default" w:ascii="ＭＳ 明朝" w:hAnsi="ＭＳ 明朝"/>
          <w:sz w:val="24"/>
        </w:rPr>
      </w:pPr>
    </w:p>
    <w:p>
      <w:pPr>
        <w:pStyle w:val="0"/>
        <w:jc w:val="left"/>
        <w:rPr>
          <w:rFonts w:hint="default"/>
        </w:rPr>
      </w:pPr>
    </w:p>
    <w:p>
      <w:pPr>
        <w:pStyle w:val="0"/>
        <w:snapToGrid w:val="0"/>
        <w:jc w:val="left"/>
        <w:rPr>
          <w:rFonts w:hint="default"/>
        </w:rPr>
      </w:pPr>
      <w:r>
        <w:rPr>
          <w:rFonts w:hint="default"/>
        </w:rPr>
        <w:t>様式第耐震４号</w:t>
      </w:r>
    </w:p>
    <w:p>
      <w:pPr>
        <w:pStyle w:val="0"/>
        <w:snapToGrid w:val="0"/>
        <w:jc w:val="right"/>
        <w:rPr>
          <w:rFonts w:hint="default"/>
        </w:rPr>
      </w:pPr>
      <w:r>
        <w:rPr>
          <w:rFonts w:hint="default"/>
        </w:rPr>
        <w:t>　　　　年　　月　　日</w:t>
      </w:r>
    </w:p>
    <w:p>
      <w:pPr>
        <w:pStyle w:val="0"/>
        <w:jc w:val="center"/>
        <w:rPr>
          <w:rFonts w:hint="default" w:ascii="ＭＳ ゴシック" w:hAnsi="ＭＳ ゴシック" w:eastAsia="ＭＳ ゴシック"/>
          <w:b w:val="1"/>
          <w:sz w:val="28"/>
        </w:rPr>
      </w:pPr>
      <w:r>
        <w:rPr>
          <w:rFonts w:hint="default" w:ascii="ＭＳ ゴシック" w:hAnsi="ＭＳ ゴシック" w:eastAsia="ＭＳ ゴシック"/>
          <w:b w:val="1"/>
          <w:sz w:val="28"/>
        </w:rPr>
        <w:t>耐震改修工事実施確認書</w:t>
      </w:r>
    </w:p>
    <w:p>
      <w:pPr>
        <w:pStyle w:val="0"/>
        <w:snapToGrid w:val="0"/>
        <w:ind w:firstLine="210"/>
        <w:jc w:val="left"/>
        <w:rPr>
          <w:rFonts w:hint="default"/>
        </w:rPr>
      </w:pPr>
      <w:r>
        <w:rPr>
          <w:rFonts w:hint="default"/>
        </w:rPr>
        <w:t>本工事は、　　　　年　　月　　日付　川　　　第　　　　号の交付決定通知書のとおり実施しており、当該申請書に記載している改修後の耐震性能を有することを確認しましたので、補助金交付決定通知書第６項に規定する工事状況写真を添えて報告します。この確認書に記載の事項は事実に相違ありません。</w:t>
      </w:r>
    </w:p>
    <w:p>
      <w:pPr>
        <w:pStyle w:val="0"/>
        <w:ind w:right="-29" w:firstLine="4515"/>
        <w:jc w:val="left"/>
        <w:rPr>
          <w:rFonts w:hint="default"/>
        </w:rPr>
      </w:pPr>
      <w:r>
        <w:rPr>
          <w:rFonts w:hint="default"/>
        </w:rPr>
        <w:t>確認者氏名　　　　　　　　　　　　　　　</w:t>
      </w:r>
      <w:r>
        <w:rPr>
          <w:rFonts w:hint="default"/>
        </w:rPr>
        <w:t xml:space="preserve">    </w:t>
      </w:r>
      <w:r>
        <w:rPr>
          <w:rFonts w:hint="default"/>
        </w:rPr>
        <w:t>　　</w:t>
      </w:r>
    </w:p>
    <w:p>
      <w:pPr>
        <w:pStyle w:val="0"/>
        <w:jc w:val="right"/>
        <w:rPr>
          <w:rFonts w:hint="default"/>
        </w:rPr>
      </w:pPr>
      <w:r>
        <w:rPr>
          <w:rFonts w:hint="default"/>
        </w:rPr>
        <w:t>（　　）建築士　　　（　　）登録第　　　　　　　号</w:t>
      </w:r>
    </w:p>
    <w:p>
      <w:pPr>
        <w:pStyle w:val="0"/>
        <w:jc w:val="right"/>
        <w:rPr>
          <w:rFonts w:hint="default"/>
        </w:rPr>
      </w:pPr>
      <w:r>
        <w:rPr>
          <w:rFonts w:hint="default"/>
        </w:rPr>
        <w:t>建築士事務所名　　　　　　　　　　　　　　　　　　</w:t>
      </w:r>
    </w:p>
    <w:p>
      <w:pPr>
        <w:pStyle w:val="0"/>
        <w:jc w:val="right"/>
        <w:rPr>
          <w:rFonts w:hint="default"/>
        </w:rPr>
      </w:pPr>
      <w:r>
        <w:rPr>
          <w:rFonts w:hint="default"/>
        </w:rPr>
        <w:t>（　　）建築士事務所（　　）知事登録第　　　　　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　工事状況写真</w:t>
      </w:r>
    </w:p>
    <w:tbl>
      <w:tblPr>
        <w:tblStyle w:val="11"/>
        <w:tblW w:w="9459" w:type="dxa"/>
        <w:tblInd w:w="279" w:type="dxa"/>
        <w:tblLayout w:type="fixed"/>
        <w:tblCellMar>
          <w:left w:w="99" w:type="dxa"/>
          <w:right w:w="99" w:type="dxa"/>
        </w:tblCellMar>
        <w:tblLook w:firstRow="0" w:lastRow="0" w:firstColumn="0" w:lastColumn="0" w:noHBand="0" w:noVBand="0" w:val="0000"/>
      </w:tblPr>
      <w:tblGrid>
        <w:gridCol w:w="899"/>
        <w:gridCol w:w="1159"/>
        <w:gridCol w:w="7401"/>
      </w:tblGrid>
      <w:tr>
        <w:trPr>
          <w:trHeight w:val="369" w:hRule="atLeast"/>
        </w:trPr>
        <w:tc>
          <w:tcPr>
            <w:tcW w:w="205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ゴシック" w:hAnsi="ＭＳ ゴシック" w:eastAsia="ＭＳ ゴシック"/>
              </w:rPr>
            </w:pPr>
            <w:r>
              <w:rPr>
                <w:rFonts w:hint="default" w:ascii="ＭＳ ゴシック" w:hAnsi="ＭＳ ゴシック" w:eastAsia="ＭＳ ゴシック"/>
              </w:rPr>
              <w:t>１　住宅の名称</w:t>
            </w:r>
          </w:p>
        </w:tc>
        <w:tc>
          <w:tcPr>
            <w:tcW w:w="7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ゴシック" w:hAnsi="ＭＳ ゴシック" w:eastAsia="ＭＳ ゴシック"/>
              </w:rPr>
            </w:pPr>
          </w:p>
        </w:tc>
      </w:tr>
      <w:tr>
        <w:trPr>
          <w:trHeight w:val="403" w:hRule="atLeast"/>
        </w:trPr>
        <w:tc>
          <w:tcPr>
            <w:tcW w:w="899"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ゴシック" w:hAnsi="ＭＳ ゴシック" w:eastAsia="ＭＳ ゴシック"/>
              </w:rPr>
            </w:pPr>
          </w:p>
        </w:tc>
        <w:tc>
          <w:tcPr>
            <w:tcW w:w="1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ゴシック" w:hAnsi="ＭＳ ゴシック" w:eastAsia="ＭＳ ゴシック"/>
              </w:rPr>
            </w:pPr>
            <w:r>
              <w:rPr>
                <w:rFonts w:hint="default" w:ascii="ＭＳ ゴシック" w:hAnsi="ＭＳ ゴシック" w:eastAsia="ＭＳ ゴシック"/>
              </w:rPr>
              <w:t>所在地</w:t>
            </w:r>
          </w:p>
        </w:tc>
        <w:tc>
          <w:tcPr>
            <w:tcW w:w="7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ゴシック" w:hAnsi="ＭＳ ゴシック" w:eastAsia="ＭＳ ゴシック"/>
              </w:rPr>
            </w:pPr>
            <w:r>
              <w:rPr>
                <w:rFonts w:hint="default" w:ascii="ＭＳ ゴシック" w:hAnsi="ＭＳ ゴシック" w:eastAsia="ＭＳ ゴシック"/>
              </w:rPr>
              <w:t>〒</w:t>
            </w:r>
          </w:p>
        </w:tc>
      </w:tr>
      <w:tr>
        <w:trPr>
          <w:trHeight w:val="5608" w:hRule="atLeast"/>
        </w:trPr>
        <w:tc>
          <w:tcPr>
            <w:tcW w:w="94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r>
              <w:rPr>
                <w:rFonts w:hint="default" w:ascii="ＭＳ ゴシック" w:hAnsi="ＭＳ ゴシック" w:eastAsia="ＭＳ ゴシック"/>
              </w:rPr>
              <w:t>２　工事写真撮影箇所図</w:t>
            </w:r>
            <w:r>
              <w:rPr>
                <w:rFonts w:hint="default" w:ascii="ＭＳ ゴシック" w:hAnsi="ＭＳ ゴシック" w:eastAsia="ＭＳ ゴシック"/>
                <w:vertAlign w:val="superscript"/>
              </w:rPr>
              <w:t>※</w:t>
            </w:r>
          </w:p>
        </w:tc>
      </w:tr>
    </w:tbl>
    <w:p>
      <w:pPr>
        <w:pStyle w:val="35"/>
        <w:jc w:val="both"/>
        <w:rPr>
          <w:rFonts w:hint="default"/>
          <w:color w:val="000000"/>
        </w:rPr>
      </w:pPr>
      <w:r>
        <w:rPr>
          <w:rFonts w:hint="default"/>
          <w:color w:val="000000"/>
        </w:rPr>
        <mc:AlternateContent>
          <mc:Choice Requires="wpg">
            <w:drawing>
              <wp:anchor distT="0" distB="0" distL="0" distR="0" simplePos="0" relativeHeight="5" behindDoc="0" locked="0" layoutInCell="1" hidden="0" allowOverlap="1">
                <wp:simplePos x="0" y="0"/>
                <wp:positionH relativeFrom="column">
                  <wp:posOffset>3067685</wp:posOffset>
                </wp:positionH>
                <wp:positionV relativeFrom="paragraph">
                  <wp:posOffset>97155</wp:posOffset>
                </wp:positionV>
                <wp:extent cx="3314700" cy="1875790"/>
                <wp:effectExtent l="635" t="0" r="635" b="0"/>
                <wp:wrapNone/>
                <wp:docPr id="1032" name="グループ化 27"/>
                <a:graphic xmlns:a="http://schemas.openxmlformats.org/drawingml/2006/main">
                  <a:graphicData uri="http://schemas.microsoft.com/office/word/2010/wordprocessingGroup">
                    <wpg:wgp>
                      <wpg:cNvGrpSpPr/>
                      <wpg:grpSpPr>
                        <a:xfrm>
                          <a:off x="0" y="0"/>
                          <a:ext cx="3314700" cy="1875790"/>
                          <a:chOff x="0" y="0"/>
                          <a:chExt cx="3314872" cy="1876320"/>
                        </a:xfrm>
                      </wpg:grpSpPr>
                      <pic:pic xmlns:pic="http://schemas.openxmlformats.org/drawingml/2006/picture">
                        <pic:nvPicPr>
                          <pic:cNvPr id="1033" name="Picture 5"/>
                          <pic:cNvPicPr/>
                        </pic:nvPicPr>
                        <pic:blipFill>
                          <a:blip r:embed="rId5">
                            <a:lum contrast="18000"/>
                          </a:blip>
                          <a:srcRect l="26544" r="29555" b="17206"/>
                          <a:stretch>
                            <a:fillRect/>
                          </a:stretch>
                        </pic:blipFill>
                        <pic:spPr>
                          <a:xfrm>
                            <a:off x="1555200" y="0"/>
                            <a:ext cx="1527840" cy="1876320"/>
                          </a:xfrm>
                          <a:prstGeom prst="rect">
                            <a:avLst/>
                          </a:prstGeom>
                          <a:ln>
                            <a:noFill/>
                          </a:ln>
                        </pic:spPr>
                      </pic:pic>
                      <wps:wsp>
                        <wps:cNvPr id="1034" name="フリーフォーム 6"/>
                        <wps:cNvSpPr/>
                        <wps:spPr>
                          <a:xfrm>
                            <a:off x="1744200" y="700560"/>
                            <a:ext cx="24768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rgbClr val="000000"/>
                          </a:lnRef>
                          <a:fillRef idx="0">
                            <a:srgbClr val="000000"/>
                          </a:fillRef>
                          <a:effectRef idx="0">
                            <a:srgbClr val="000000"/>
                          </a:effectRef>
                          <a:fontRef idx="minor"/>
                        </wps:style>
                        <wps:bodyPr/>
                      </wps:wsp>
                      <wps:wsp>
                        <wps:cNvPr id="1035" name="正方形/長方形 8"/>
                        <wps:cNvSpPr/>
                        <wps:spPr>
                          <a:xfrm>
                            <a:off x="1797120" y="388800"/>
                            <a:ext cx="133357" cy="228665"/>
                          </a:xfrm>
                          <a:prstGeom prst="rect">
                            <a:avLst/>
                          </a:prstGeom>
                          <a:solidFill>
                            <a:srgbClr val="FFFFFF"/>
                          </a:solidFill>
                          <a:ln>
                            <a:noFill/>
                          </a:ln>
                        </wps:spPr>
                        <wps:style>
                          <a:lnRef idx="0">
                            <a:srgbClr val="000000"/>
                          </a:lnRef>
                          <a:fillRef idx="0">
                            <a:srgbClr val="000000"/>
                          </a:fillRef>
                          <a:effectRef idx="0">
                            <a:srgbClr val="000000"/>
                          </a:effectRef>
                          <a:fontRef idx="minor"/>
                        </wps:style>
                        <wps:txbx>
                          <w:txbxContent>
                            <w:p>
                              <w:pPr>
                                <w:pStyle w:val="0"/>
                                <w:overflowPunct w:val="0"/>
                                <w:jc w:val="left"/>
                                <w:rPr>
                                  <w:rFonts w:hint="default"/>
                                </w:rPr>
                              </w:pPr>
                              <w:r>
                                <w:rPr>
                                  <w:rFonts w:hint="default" w:ascii="ＭＳ ゴシック" w:hAnsi="ＭＳ ゴシック" w:eastAsia="ＭＳ ゴシック"/>
                                  <w:b w:val="1"/>
                                  <w:color w:val="000000"/>
                                  <w:kern w:val="0"/>
                                </w:rPr>
                                <w:t>①</w:t>
                              </w:r>
                            </w:p>
                          </w:txbxContent>
                        </wps:txbx>
                        <wps:bodyPr vertOverflow="overflow" horzOverflow="overflow" lIns="0" tIns="0" rIns="0" bIns="0">
                          <a:spAutoFit/>
                        </wps:bodyPr>
                      </wps:wsp>
                      <wps:wsp>
                        <wps:cNvPr id="1036" name="フリーフォーム 10"/>
                        <wps:cNvSpPr/>
                        <wps:spPr>
                          <a:xfrm flipH="1">
                            <a:off x="2801520" y="1166040"/>
                            <a:ext cx="14724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rgbClr val="000000"/>
                          </a:lnRef>
                          <a:fillRef idx="0">
                            <a:srgbClr val="000000"/>
                          </a:fillRef>
                          <a:effectRef idx="0">
                            <a:srgbClr val="000000"/>
                          </a:effectRef>
                          <a:fontRef idx="minor"/>
                        </wps:style>
                        <wps:bodyPr/>
                      </wps:wsp>
                      <wps:wsp>
                        <wps:cNvPr id="1037" name="正方形/長方形 12"/>
                        <wps:cNvSpPr/>
                        <wps:spPr>
                          <a:xfrm>
                            <a:off x="2805023" y="857638"/>
                            <a:ext cx="133357" cy="228665"/>
                          </a:xfrm>
                          <a:prstGeom prst="rect">
                            <a:avLst/>
                          </a:prstGeom>
                          <a:solidFill>
                            <a:srgbClr val="FFFFFF"/>
                          </a:solidFill>
                          <a:ln>
                            <a:noFill/>
                          </a:ln>
                        </wps:spPr>
                        <wps:style>
                          <a:lnRef idx="0">
                            <a:srgbClr val="000000"/>
                          </a:lnRef>
                          <a:fillRef idx="0">
                            <a:srgbClr val="000000"/>
                          </a:fillRef>
                          <a:effectRef idx="0">
                            <a:srgbClr val="000000"/>
                          </a:effectRef>
                          <a:fontRef idx="minor"/>
                        </wps:style>
                        <wps:txbx>
                          <w:txbxContent>
                            <w:p>
                              <w:pPr>
                                <w:pStyle w:val="0"/>
                                <w:overflowPunct w:val="0"/>
                                <w:jc w:val="left"/>
                                <w:rPr>
                                  <w:rFonts w:hint="default"/>
                                </w:rPr>
                              </w:pPr>
                              <w:r>
                                <w:rPr>
                                  <w:rFonts w:hint="default" w:ascii="ＭＳ ゴシック" w:hAnsi="ＭＳ ゴシック" w:eastAsia="ＭＳ ゴシック"/>
                                  <w:b w:val="1"/>
                                  <w:color w:val="000000"/>
                                  <w:kern w:val="0"/>
                                </w:rPr>
                                <w:t>②</w:t>
                              </w:r>
                            </w:p>
                          </w:txbxContent>
                        </wps:txbx>
                        <wps:bodyPr vertOverflow="overflow" horzOverflow="overflow" lIns="0" tIns="0" rIns="0" bIns="0">
                          <a:spAutoFit/>
                        </wps:bodyPr>
                      </wps:wsp>
                      <wps:wsp>
                        <wps:cNvPr id="1038" name="フリーフォーム 13"/>
                        <wps:cNvSpPr/>
                        <wps:spPr>
                          <a:xfrm>
                            <a:off x="2658600" y="82080"/>
                            <a:ext cx="720" cy="300960"/>
                          </a:xfrm>
                          <a:custGeom>
                            <a:avLst/>
                            <a:gdLst/>
                            <a:ahLst/>
                            <a:cxnLst/>
                            <a:rect l="l" t="t" r="r" b="b"/>
                            <a:pathLst>
                              <a:path w="21600" h="21600">
                                <a:moveTo>
                                  <a:pt x="0" y="0"/>
                                </a:moveTo>
                                <a:lnTo>
                                  <a:pt x="21600" y="21600"/>
                                </a:lnTo>
                              </a:path>
                            </a:pathLst>
                          </a:custGeom>
                          <a:noFill/>
                          <a:ln w="50760">
                            <a:solidFill>
                              <a:srgbClr val="000000"/>
                            </a:solidFill>
                            <a:round/>
                          </a:ln>
                        </wps:spPr>
                        <wps:style>
                          <a:lnRef idx="0">
                            <a:srgbClr val="000000"/>
                          </a:lnRef>
                          <a:fillRef idx="0">
                            <a:srgbClr val="000000"/>
                          </a:fillRef>
                          <a:effectRef idx="0">
                            <a:srgbClr val="000000"/>
                          </a:effectRef>
                          <a:fontRef idx="minor"/>
                        </wps:style>
                        <wps:bodyPr/>
                      </wps:wsp>
                      <wps:wsp>
                        <wps:cNvPr id="1039" name="二等辺三角形 14"/>
                        <wps:cNvSpPr/>
                        <wps:spPr>
                          <a:xfrm rot="5400000">
                            <a:off x="2517840" y="156960"/>
                            <a:ext cx="157320" cy="110520"/>
                          </a:xfrm>
                          <a:prstGeom prst="triangle">
                            <a:avLst>
                              <a:gd name="adj" fmla="val 50000"/>
                            </a:avLst>
                          </a:prstGeom>
                          <a:solidFill>
                            <a:srgbClr val="FFFFFF"/>
                          </a:solidFill>
                          <a:ln w="9360">
                            <a:solidFill>
                              <a:srgbClr val="000000"/>
                            </a:solidFill>
                            <a:miter/>
                          </a:ln>
                        </wps:spPr>
                        <wps:style>
                          <a:lnRef idx="0">
                            <a:srgbClr val="000000"/>
                          </a:lnRef>
                          <a:fillRef idx="0">
                            <a:srgbClr val="000000"/>
                          </a:fillRef>
                          <a:effectRef idx="0">
                            <a:srgbClr val="000000"/>
                          </a:effectRef>
                          <a:fontRef idx="minor"/>
                        </wps:style>
                        <wps:bodyPr/>
                      </wps:wsp>
                      <wps:wsp>
                        <wps:cNvPr id="1040" name="正方形/長方形 15"/>
                        <wps:cNvSpPr/>
                        <wps:spPr>
                          <a:xfrm>
                            <a:off x="2364815" y="154396"/>
                            <a:ext cx="133357" cy="228665"/>
                          </a:xfrm>
                          <a:prstGeom prst="rect">
                            <a:avLst/>
                          </a:prstGeom>
                          <a:solidFill>
                            <a:srgbClr val="FFFFFF"/>
                          </a:solidFill>
                          <a:ln>
                            <a:noFill/>
                          </a:ln>
                        </wps:spPr>
                        <wps:style>
                          <a:lnRef idx="0">
                            <a:srgbClr val="000000"/>
                          </a:lnRef>
                          <a:fillRef idx="0">
                            <a:srgbClr val="000000"/>
                          </a:fillRef>
                          <a:effectRef idx="0">
                            <a:srgbClr val="000000"/>
                          </a:effectRef>
                          <a:fontRef idx="minor"/>
                        </wps:style>
                        <wps:txbx>
                          <w:txbxContent>
                            <w:p>
                              <w:pPr>
                                <w:pStyle w:val="0"/>
                                <w:overflowPunct w:val="0"/>
                                <w:jc w:val="left"/>
                                <w:rPr>
                                  <w:rFonts w:hint="default"/>
                                </w:rPr>
                              </w:pPr>
                              <w:r>
                                <w:rPr>
                                  <w:rFonts w:hint="default" w:ascii="ＭＳ ゴシック" w:hAnsi="ＭＳ ゴシック" w:eastAsia="ＭＳ ゴシック"/>
                                  <w:b w:val="1"/>
                                  <w:color w:val="000000"/>
                                  <w:kern w:val="0"/>
                                </w:rPr>
                                <w:t>③</w:t>
                              </w:r>
                            </w:p>
                          </w:txbxContent>
                        </wps:txbx>
                        <wps:bodyPr vertOverflow="overflow" horzOverflow="overflow" lIns="0" tIns="0" rIns="0" bIns="0">
                          <a:spAutoFit/>
                        </wps:bodyPr>
                      </wps:wsp>
                      <wps:wsp>
                        <wps:cNvPr id="1041" name="フリーフォーム 16"/>
                        <wps:cNvSpPr/>
                        <wps:spPr>
                          <a:xfrm flipH="1">
                            <a:off x="2329920" y="1461240"/>
                            <a:ext cx="14724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rgbClr val="000000"/>
                          </a:lnRef>
                          <a:fillRef idx="0">
                            <a:srgbClr val="000000"/>
                          </a:fillRef>
                          <a:effectRef idx="0">
                            <a:srgbClr val="000000"/>
                          </a:effectRef>
                          <a:fontRef idx="minor"/>
                        </wps:style>
                        <wps:bodyPr/>
                      </wps:wsp>
                      <wps:wsp>
                        <wps:cNvPr id="1042" name="二等辺三角形 17"/>
                        <wps:cNvSpPr/>
                        <wps:spPr>
                          <a:xfrm>
                            <a:off x="2333520" y="1492920"/>
                            <a:ext cx="157320" cy="110520"/>
                          </a:xfrm>
                          <a:prstGeom prst="triangle">
                            <a:avLst>
                              <a:gd name="adj" fmla="val 50000"/>
                            </a:avLst>
                          </a:prstGeom>
                          <a:solidFill>
                            <a:srgbClr val="FFFFFF"/>
                          </a:solidFill>
                          <a:ln w="9360">
                            <a:solidFill>
                              <a:srgbClr val="000000"/>
                            </a:solidFill>
                            <a:miter/>
                          </a:ln>
                        </wps:spPr>
                        <wps:style>
                          <a:lnRef idx="0">
                            <a:srgbClr val="000000"/>
                          </a:lnRef>
                          <a:fillRef idx="0">
                            <a:srgbClr val="000000"/>
                          </a:fillRef>
                          <a:effectRef idx="0">
                            <a:srgbClr val="000000"/>
                          </a:effectRef>
                          <a:fontRef idx="minor"/>
                        </wps:style>
                        <wps:bodyPr/>
                      </wps:wsp>
                      <wps:wsp>
                        <wps:cNvPr id="1043" name="正方形/長方形 18"/>
                        <wps:cNvSpPr/>
                        <wps:spPr>
                          <a:xfrm>
                            <a:off x="2338179" y="1611985"/>
                            <a:ext cx="133357" cy="228665"/>
                          </a:xfrm>
                          <a:prstGeom prst="rect">
                            <a:avLst/>
                          </a:prstGeom>
                          <a:solidFill>
                            <a:srgbClr val="FFFFFF"/>
                          </a:solidFill>
                          <a:ln>
                            <a:noFill/>
                          </a:ln>
                        </wps:spPr>
                        <wps:style>
                          <a:lnRef idx="0">
                            <a:srgbClr val="000000"/>
                          </a:lnRef>
                          <a:fillRef idx="0">
                            <a:srgbClr val="000000"/>
                          </a:fillRef>
                          <a:effectRef idx="0">
                            <a:srgbClr val="000000"/>
                          </a:effectRef>
                          <a:fontRef idx="minor"/>
                        </wps:style>
                        <wps:txbx>
                          <w:txbxContent>
                            <w:p>
                              <w:pPr>
                                <w:pStyle w:val="0"/>
                                <w:overflowPunct w:val="0"/>
                                <w:jc w:val="left"/>
                                <w:rPr>
                                  <w:rFonts w:hint="default"/>
                                </w:rPr>
                              </w:pPr>
                              <w:r>
                                <w:rPr>
                                  <w:rFonts w:hint="default" w:ascii="ＭＳ ゴシック" w:hAnsi="ＭＳ ゴシック" w:eastAsia="ＭＳ ゴシック"/>
                                  <w:b w:val="1"/>
                                  <w:color w:val="000000"/>
                                  <w:kern w:val="0"/>
                                </w:rPr>
                                <w:t>④</w:t>
                              </w:r>
                            </w:p>
                          </w:txbxContent>
                        </wps:txbx>
                        <wps:bodyPr vertOverflow="overflow" horzOverflow="overflow" lIns="0" tIns="0" rIns="0" bIns="0">
                          <a:spAutoFit/>
                        </wps:bodyPr>
                      </wps:wsp>
                      <wps:wsp>
                        <wps:cNvPr id="1044" name="フリーフォーム 19"/>
                        <wps:cNvSpPr/>
                        <wps:spPr>
                          <a:xfrm>
                            <a:off x="3028320" y="97200"/>
                            <a:ext cx="720" cy="739800"/>
                          </a:xfrm>
                          <a:custGeom>
                            <a:avLst/>
                            <a:gdLst/>
                            <a:ahLst/>
                            <a:cxnLst/>
                            <a:rect l="l" t="t" r="r" b="b"/>
                            <a:pathLst>
                              <a:path w="21600" h="21600">
                                <a:moveTo>
                                  <a:pt x="0" y="0"/>
                                </a:moveTo>
                                <a:lnTo>
                                  <a:pt x="21600" y="21600"/>
                                </a:lnTo>
                              </a:path>
                            </a:pathLst>
                          </a:custGeom>
                          <a:noFill/>
                          <a:ln w="31680" cap="rnd">
                            <a:solidFill>
                              <a:srgbClr val="000000"/>
                            </a:solidFill>
                            <a:prstDash val="sysDot"/>
                            <a:round/>
                          </a:ln>
                        </wps:spPr>
                        <wps:style>
                          <a:lnRef idx="0">
                            <a:srgbClr val="000000"/>
                          </a:lnRef>
                          <a:fillRef idx="0">
                            <a:srgbClr val="000000"/>
                          </a:fillRef>
                          <a:effectRef idx="0">
                            <a:srgbClr val="000000"/>
                          </a:effectRef>
                          <a:fontRef idx="minor"/>
                        </wps:style>
                        <wps:bodyPr/>
                      </wps:wsp>
                      <wps:wsp>
                        <wps:cNvPr id="1045" name="二等辺三角形 20"/>
                        <wps:cNvSpPr/>
                        <wps:spPr>
                          <a:xfrm rot="16200000">
                            <a:off x="3055680" y="384120"/>
                            <a:ext cx="157320" cy="110520"/>
                          </a:xfrm>
                          <a:prstGeom prst="triangle">
                            <a:avLst>
                              <a:gd name="adj" fmla="val 50000"/>
                            </a:avLst>
                          </a:prstGeom>
                          <a:solidFill>
                            <a:srgbClr val="FFFFFF"/>
                          </a:solidFill>
                          <a:ln w="9360">
                            <a:solidFill>
                              <a:srgbClr val="000000"/>
                            </a:solidFill>
                            <a:miter/>
                          </a:ln>
                        </wps:spPr>
                        <wps:style>
                          <a:lnRef idx="0">
                            <a:srgbClr val="000000"/>
                          </a:lnRef>
                          <a:fillRef idx="0">
                            <a:srgbClr val="000000"/>
                          </a:fillRef>
                          <a:effectRef idx="0">
                            <a:srgbClr val="000000"/>
                          </a:effectRef>
                          <a:fontRef idx="minor"/>
                        </wps:style>
                        <wps:bodyPr/>
                      </wps:wsp>
                      <wps:wsp>
                        <wps:cNvPr id="1046" name="正方形/長方形 21"/>
                        <wps:cNvSpPr/>
                        <wps:spPr>
                          <a:xfrm>
                            <a:off x="3181522" y="374654"/>
                            <a:ext cx="133357" cy="228665"/>
                          </a:xfrm>
                          <a:prstGeom prst="rect">
                            <a:avLst/>
                          </a:prstGeom>
                          <a:solidFill>
                            <a:srgbClr val="FFFFFF"/>
                          </a:solidFill>
                          <a:ln>
                            <a:noFill/>
                          </a:ln>
                        </wps:spPr>
                        <wps:style>
                          <a:lnRef idx="0">
                            <a:srgbClr val="000000"/>
                          </a:lnRef>
                          <a:fillRef idx="0">
                            <a:srgbClr val="000000"/>
                          </a:fillRef>
                          <a:effectRef idx="0">
                            <a:srgbClr val="000000"/>
                          </a:effectRef>
                          <a:fontRef idx="minor"/>
                        </wps:style>
                        <wps:txbx>
                          <w:txbxContent>
                            <w:p>
                              <w:pPr>
                                <w:pStyle w:val="0"/>
                                <w:overflowPunct w:val="0"/>
                                <w:jc w:val="left"/>
                                <w:rPr>
                                  <w:rFonts w:hint="default"/>
                                </w:rPr>
                              </w:pPr>
                              <w:r>
                                <w:rPr>
                                  <w:rFonts w:hint="default" w:ascii="ＭＳ ゴシック" w:hAnsi="ＭＳ ゴシック" w:eastAsia="ＭＳ ゴシック"/>
                                  <w:b w:val="1"/>
                                  <w:color w:val="000000"/>
                                  <w:kern w:val="0"/>
                                </w:rPr>
                                <w:t>⑤</w:t>
                              </w:r>
                            </w:p>
                          </w:txbxContent>
                        </wps:txbx>
                        <wps:bodyPr vertOverflow="overflow" horzOverflow="overflow" lIns="0" tIns="0" rIns="0" bIns="0">
                          <a:spAutoFit/>
                        </wps:bodyPr>
                      </wps:wsp>
                      <wps:wsp>
                        <wps:cNvPr id="1047" name="正方形/長方形 22"/>
                        <wps:cNvSpPr/>
                        <wps:spPr>
                          <a:xfrm>
                            <a:off x="0" y="195480"/>
                            <a:ext cx="1493597" cy="1478063"/>
                          </a:xfrm>
                          <a:prstGeom prst="rect">
                            <a:avLst/>
                          </a:prstGeom>
                          <a:solidFill>
                            <a:srgbClr val="FFFFFF"/>
                          </a:solidFill>
                          <a:ln w="6480" cap="rnd">
                            <a:solidFill>
                              <a:srgbClr val="000000"/>
                            </a:solidFill>
                            <a:prstDash val="sysDot"/>
                            <a:miter/>
                          </a:ln>
                        </wps:spPr>
                        <wps:style>
                          <a:lnRef idx="0">
                            <a:srgbClr val="000000"/>
                          </a:lnRef>
                          <a:fillRef idx="0">
                            <a:srgbClr val="000000"/>
                          </a:fillRef>
                          <a:effectRef idx="0">
                            <a:srgbClr val="000000"/>
                          </a:effectRef>
                          <a:fontRef idx="minor"/>
                        </wps:style>
                        <wps:txbx>
                          <w:txbxContent>
                            <w:p>
                              <w:pPr>
                                <w:pStyle w:val="0"/>
                                <w:overflowPunct w:val="0"/>
                                <w:jc w:val="left"/>
                                <w:rPr>
                                  <w:rFonts w:hint="default"/>
                                </w:rPr>
                              </w:pPr>
                              <w:r>
                                <w:rPr>
                                  <w:rFonts w:hint="default" w:ascii="ＭＳ 明朝" w:hAnsi="ＭＳ 明朝"/>
                                  <w:color w:val="000000"/>
                                  <w:kern w:val="0"/>
                                  <w:sz w:val="16"/>
                                </w:rPr>
                                <w:t>※</w:t>
                              </w:r>
                              <w:r>
                                <w:rPr>
                                  <w:rFonts w:hint="default" w:ascii="ＭＳ 明朝" w:hAnsi="ＭＳ 明朝"/>
                                  <w:color w:val="000000"/>
                                  <w:kern w:val="0"/>
                                  <w:sz w:val="16"/>
                                </w:rPr>
                                <w:t>補強内容</w:t>
                              </w:r>
                            </w:p>
                            <w:p>
                              <w:pPr>
                                <w:pStyle w:val="0"/>
                                <w:overflowPunct w:val="0"/>
                                <w:jc w:val="left"/>
                                <w:rPr>
                                  <w:rFonts w:hint="default"/>
                                </w:rPr>
                              </w:pPr>
                              <w:r>
                                <w:rPr>
                                  <w:rFonts w:hint="default" w:ascii="ＭＳ 明朝" w:hAnsi="ＭＳ 明朝"/>
                                  <w:color w:val="000000"/>
                                  <w:kern w:val="0"/>
                                  <w:sz w:val="16"/>
                                </w:rPr>
                                <w:t>①</w:t>
                              </w:r>
                              <w:r>
                                <w:rPr>
                                  <w:rFonts w:hint="default" w:ascii="ＭＳ 明朝" w:hAnsi="ＭＳ 明朝"/>
                                  <w:color w:val="000000"/>
                                  <w:kern w:val="0"/>
                                  <w:sz w:val="16"/>
                                </w:rPr>
                                <w:t>構造用合板による壁補強</w:t>
                              </w:r>
                            </w:p>
                            <w:p>
                              <w:pPr>
                                <w:pStyle w:val="0"/>
                                <w:overflowPunct w:val="0"/>
                                <w:jc w:val="left"/>
                                <w:rPr>
                                  <w:rFonts w:hint="default"/>
                                </w:rPr>
                              </w:pPr>
                              <w:r>
                                <w:rPr>
                                  <w:rFonts w:hint="default" w:ascii="ＭＳ 明朝" w:hAnsi="ＭＳ 明朝"/>
                                  <w:color w:val="000000"/>
                                  <w:kern w:val="0"/>
                                  <w:sz w:val="16"/>
                                </w:rPr>
                                <w:t>②</w:t>
                              </w:r>
                              <w:r>
                                <w:rPr>
                                  <w:rFonts w:hint="default" w:ascii="ＭＳ 明朝" w:hAnsi="ＭＳ 明朝"/>
                                  <w:color w:val="000000"/>
                                  <w:kern w:val="0"/>
                                  <w:sz w:val="16"/>
                                </w:rPr>
                                <w:t>構造用合板による壁補強</w:t>
                              </w:r>
                            </w:p>
                            <w:p>
                              <w:pPr>
                                <w:pStyle w:val="0"/>
                                <w:overflowPunct w:val="0"/>
                                <w:jc w:val="left"/>
                                <w:rPr>
                                  <w:rFonts w:hint="default"/>
                                </w:rPr>
                              </w:pPr>
                              <w:r>
                                <w:rPr>
                                  <w:rFonts w:hint="default" w:ascii="ＭＳ 明朝" w:hAnsi="ＭＳ 明朝"/>
                                  <w:color w:val="000000"/>
                                  <w:kern w:val="0"/>
                                  <w:sz w:val="16"/>
                                </w:rPr>
                                <w:t>③</w:t>
                              </w:r>
                              <w:r>
                                <w:rPr>
                                  <w:rFonts w:hint="default" w:ascii="ＭＳ 明朝" w:hAnsi="ＭＳ 明朝"/>
                                  <w:color w:val="000000"/>
                                  <w:kern w:val="0"/>
                                  <w:sz w:val="16"/>
                                </w:rPr>
                                <w:t>筋交い</w:t>
                              </w:r>
                              <w:r>
                                <w:rPr>
                                  <w:rFonts w:hint="default" w:ascii="ＭＳ 明朝" w:hAnsi="ＭＳ 明朝"/>
                                  <w:color w:val="000000"/>
                                  <w:kern w:val="0"/>
                                  <w:sz w:val="16"/>
                                </w:rPr>
                                <w:t>(</w:t>
                              </w:r>
                              <w:r>
                                <w:rPr>
                                  <w:rFonts w:hint="default" w:ascii="ＭＳ 明朝" w:hAnsi="ＭＳ 明朝"/>
                                  <w:color w:val="000000"/>
                                  <w:kern w:val="0"/>
                                  <w:sz w:val="16"/>
                                </w:rPr>
                                <w:t>たすき掛け</w:t>
                              </w:r>
                              <w:r>
                                <w:rPr>
                                  <w:rFonts w:hint="default" w:ascii="ＭＳ 明朝" w:hAnsi="ＭＳ 明朝"/>
                                  <w:color w:val="000000"/>
                                  <w:kern w:val="0"/>
                                  <w:sz w:val="16"/>
                                </w:rPr>
                                <w:t>)</w:t>
                              </w:r>
                              <w:r>
                                <w:rPr>
                                  <w:rFonts w:hint="default" w:ascii="ＭＳ 明朝" w:hAnsi="ＭＳ 明朝"/>
                                  <w:color w:val="000000"/>
                                  <w:kern w:val="0"/>
                                  <w:sz w:val="16"/>
                                </w:rPr>
                                <w:t>による壁補強</w:t>
                              </w:r>
                            </w:p>
                            <w:p>
                              <w:pPr>
                                <w:pStyle w:val="0"/>
                                <w:overflowPunct w:val="0"/>
                                <w:jc w:val="left"/>
                                <w:rPr>
                                  <w:rFonts w:hint="default"/>
                                </w:rPr>
                              </w:pPr>
                              <w:r>
                                <w:rPr>
                                  <w:rFonts w:hint="default" w:ascii="ＭＳ 明朝" w:hAnsi="ＭＳ 明朝"/>
                                  <w:color w:val="000000"/>
                                  <w:kern w:val="0"/>
                                  <w:sz w:val="16"/>
                                </w:rPr>
                                <w:t>④</w:t>
                              </w:r>
                              <w:r>
                                <w:rPr>
                                  <w:rFonts w:hint="default" w:ascii="ＭＳ 明朝" w:hAnsi="ＭＳ 明朝"/>
                                  <w:color w:val="000000"/>
                                  <w:kern w:val="0"/>
                                  <w:sz w:val="16"/>
                                </w:rPr>
                                <w:t>筋交い</w:t>
                              </w:r>
                              <w:r>
                                <w:rPr>
                                  <w:rFonts w:hint="default" w:ascii="ＭＳ 明朝" w:hAnsi="ＭＳ 明朝"/>
                                  <w:color w:val="000000"/>
                                  <w:kern w:val="0"/>
                                  <w:sz w:val="16"/>
                                </w:rPr>
                                <w:t>(</w:t>
                              </w:r>
                              <w:r>
                                <w:rPr>
                                  <w:rFonts w:hint="default" w:ascii="ＭＳ 明朝" w:hAnsi="ＭＳ 明朝"/>
                                  <w:color w:val="000000"/>
                                  <w:kern w:val="0"/>
                                  <w:sz w:val="16"/>
                                </w:rPr>
                                <w:t>片筋交い</w:t>
                              </w:r>
                              <w:r>
                                <w:rPr>
                                  <w:rFonts w:hint="default" w:ascii="ＭＳ 明朝" w:hAnsi="ＭＳ 明朝"/>
                                  <w:color w:val="000000"/>
                                  <w:kern w:val="0"/>
                                  <w:sz w:val="16"/>
                                </w:rPr>
                                <w:t>)</w:t>
                              </w:r>
                              <w:r>
                                <w:rPr>
                                  <w:rFonts w:hint="default" w:ascii="ＭＳ 明朝" w:hAnsi="ＭＳ 明朝"/>
                                  <w:color w:val="000000"/>
                                  <w:kern w:val="0"/>
                                  <w:sz w:val="16"/>
                                </w:rPr>
                                <w:t>、構造用合板による壁補強</w:t>
                              </w:r>
                            </w:p>
                            <w:p>
                              <w:pPr>
                                <w:pStyle w:val="0"/>
                                <w:overflowPunct w:val="0"/>
                                <w:jc w:val="left"/>
                                <w:rPr>
                                  <w:rFonts w:hint="default"/>
                                </w:rPr>
                              </w:pPr>
                              <w:r>
                                <w:rPr>
                                  <w:rFonts w:hint="default" w:ascii="ＭＳ 明朝" w:hAnsi="ＭＳ 明朝"/>
                                  <w:color w:val="000000"/>
                                  <w:kern w:val="0"/>
                                  <w:sz w:val="16"/>
                                </w:rPr>
                                <w:t>⑤</w:t>
                              </w:r>
                              <w:r>
                                <w:rPr>
                                  <w:rFonts w:hint="default" w:ascii="ＭＳ 明朝" w:hAnsi="ＭＳ 明朝"/>
                                  <w:color w:val="000000"/>
                                  <w:kern w:val="0"/>
                                  <w:sz w:val="16"/>
                                </w:rPr>
                                <w:t>基礎補修</w:t>
                              </w:r>
                              <w:r>
                                <w:rPr>
                                  <w:rFonts w:hint="default" w:ascii="ＭＳ 明朝" w:hAnsi="ＭＳ 明朝"/>
                                  <w:color w:val="000000"/>
                                  <w:kern w:val="0"/>
                                  <w:sz w:val="16"/>
                                </w:rPr>
                                <w:t>(</w:t>
                              </w:r>
                              <w:r>
                                <w:rPr>
                                  <w:rFonts w:hint="default" w:ascii="ＭＳ 明朝" w:hAnsi="ＭＳ 明朝"/>
                                  <w:color w:val="000000"/>
                                  <w:kern w:val="0"/>
                                  <w:sz w:val="16"/>
                                </w:rPr>
                                <w:t>エポキシ樹脂</w:t>
                              </w:r>
                              <w:r>
                                <w:rPr>
                                  <w:rFonts w:hint="default" w:ascii="ＭＳ 明朝" w:hAnsi="ＭＳ 明朝"/>
                                  <w:color w:val="000000"/>
                                  <w:kern w:val="0"/>
                                  <w:sz w:val="16"/>
                                </w:rPr>
                                <w:t>)</w:t>
                              </w:r>
                            </w:p>
                            <w:p>
                              <w:pPr>
                                <w:pStyle w:val="0"/>
                                <w:overflowPunct w:val="0"/>
                                <w:jc w:val="left"/>
                                <w:rPr>
                                  <w:rFonts w:hint="default"/>
                                </w:rPr>
                              </w:pPr>
                              <w:r>
                                <w:rPr>
                                  <w:rFonts w:hint="default" w:ascii="ＭＳ 明朝" w:hAnsi="ＭＳ 明朝"/>
                                  <w:color w:val="000000"/>
                                  <w:kern w:val="0"/>
                                  <w:sz w:val="16"/>
                                </w:rPr>
                                <w:t>※△</w:t>
                              </w:r>
                              <w:r>
                                <w:rPr>
                                  <w:rFonts w:hint="default" w:ascii="ＭＳ 明朝" w:hAnsi="ＭＳ 明朝"/>
                                  <w:color w:val="000000"/>
                                  <w:kern w:val="0"/>
                                  <w:sz w:val="16"/>
                                </w:rPr>
                                <w:t>は施工方向を表す</w:t>
                              </w:r>
                            </w:p>
                            <w:p>
                              <w:pPr>
                                <w:pStyle w:val="0"/>
                                <w:overflowPunct w:val="0"/>
                                <w:jc w:val="left"/>
                                <w:rPr>
                                  <w:rFonts w:hint="default"/>
                                </w:rPr>
                              </w:pPr>
                              <w:r>
                                <w:rPr>
                                  <w:rFonts w:hint="default" w:ascii="ＭＳ 明朝" w:hAnsi="ＭＳ 明朝"/>
                                  <w:color w:val="000000"/>
                                  <w:kern w:val="0"/>
                                  <w:sz w:val="16"/>
                                </w:rPr>
                                <w:t>※○</w:t>
                              </w:r>
                              <w:r>
                                <w:rPr>
                                  <w:rFonts w:hint="default" w:ascii="ＭＳ 明朝" w:hAnsi="ＭＳ 明朝"/>
                                  <w:color w:val="000000"/>
                                  <w:kern w:val="0"/>
                                  <w:sz w:val="16"/>
                                </w:rPr>
                                <w:t>は接合部補強を行う箇所を表す</w:t>
                              </w:r>
                            </w:p>
                          </w:txbxContent>
                        </wps:txbx>
                        <wps:bodyPr vertOverflow="overflow" horzOverflow="overflow" lIns="0" tIns="0" rIns="0" bIns="0"/>
                      </wps:wsp>
                      <wps:wsp>
                        <wps:cNvPr id="1048" name="楕円 23"/>
                        <wps:cNvSpPr/>
                        <wps:spPr>
                          <a:xfrm>
                            <a:off x="1701720" y="652680"/>
                            <a:ext cx="90000" cy="90000"/>
                          </a:xfrm>
                          <a:prstGeom prst="ellipse">
                            <a:avLst/>
                          </a:prstGeom>
                          <a:solidFill>
                            <a:srgbClr val="FFFFFF"/>
                          </a:solidFill>
                          <a:ln w="9360">
                            <a:solidFill>
                              <a:srgbClr val="000000"/>
                            </a:solidFill>
                            <a:round/>
                          </a:ln>
                        </wps:spPr>
                        <wps:style>
                          <a:lnRef idx="0">
                            <a:srgbClr val="000000"/>
                          </a:lnRef>
                          <a:fillRef idx="0">
                            <a:srgbClr val="000000"/>
                          </a:fillRef>
                          <a:effectRef idx="0">
                            <a:srgbClr val="000000"/>
                          </a:effectRef>
                          <a:fontRef idx="minor"/>
                        </wps:style>
                        <wps:bodyPr/>
                      </wps:wsp>
                      <wps:wsp>
                        <wps:cNvPr id="1049" name="楕円 24"/>
                        <wps:cNvSpPr/>
                        <wps:spPr>
                          <a:xfrm>
                            <a:off x="1932840" y="652320"/>
                            <a:ext cx="90000" cy="90000"/>
                          </a:xfrm>
                          <a:prstGeom prst="ellipse">
                            <a:avLst/>
                          </a:prstGeom>
                          <a:solidFill>
                            <a:srgbClr val="FFFFFF"/>
                          </a:solidFill>
                          <a:ln w="9360">
                            <a:solidFill>
                              <a:srgbClr val="000000"/>
                            </a:solidFill>
                            <a:round/>
                          </a:ln>
                        </wps:spPr>
                        <wps:style>
                          <a:lnRef idx="0">
                            <a:srgbClr val="000000"/>
                          </a:lnRef>
                          <a:fillRef idx="0">
                            <a:srgbClr val="000000"/>
                          </a:fillRef>
                          <a:effectRef idx="0">
                            <a:srgbClr val="000000"/>
                          </a:effectRef>
                          <a:fontRef idx="minor"/>
                        </wps:style>
                        <wps:bodyPr/>
                      </wps:wsp>
                      <wps:wsp>
                        <wps:cNvPr id="1050" name="楕円 25"/>
                        <wps:cNvSpPr/>
                        <wps:spPr>
                          <a:xfrm>
                            <a:off x="2612880" y="38880"/>
                            <a:ext cx="90000" cy="90000"/>
                          </a:xfrm>
                          <a:prstGeom prst="ellipse">
                            <a:avLst/>
                          </a:prstGeom>
                          <a:solidFill>
                            <a:srgbClr val="FFFFFF"/>
                          </a:solidFill>
                          <a:ln w="9360">
                            <a:solidFill>
                              <a:srgbClr val="000000"/>
                            </a:solidFill>
                            <a:round/>
                          </a:ln>
                        </wps:spPr>
                        <wps:style>
                          <a:lnRef idx="0">
                            <a:srgbClr val="000000"/>
                          </a:lnRef>
                          <a:fillRef idx="0">
                            <a:srgbClr val="000000"/>
                          </a:fillRef>
                          <a:effectRef idx="0">
                            <a:srgbClr val="000000"/>
                          </a:effectRef>
                          <a:fontRef idx="minor"/>
                        </wps:style>
                        <wps:bodyPr/>
                      </wps:wsp>
                      <wps:wsp>
                        <wps:cNvPr id="1051" name="楕円 26"/>
                        <wps:cNvSpPr/>
                        <wps:spPr>
                          <a:xfrm>
                            <a:off x="2612520" y="328320"/>
                            <a:ext cx="90000" cy="90000"/>
                          </a:xfrm>
                          <a:prstGeom prst="ellipse">
                            <a:avLst/>
                          </a:prstGeom>
                          <a:solidFill>
                            <a:srgbClr val="FFFFFF"/>
                          </a:solidFill>
                          <a:ln w="9360">
                            <a:solidFill>
                              <a:srgbClr val="000000"/>
                            </a:solidFill>
                            <a:round/>
                          </a:ln>
                        </wps:spPr>
                        <wps:style>
                          <a:lnRef idx="0">
                            <a:srgbClr val="000000"/>
                          </a:lnRef>
                          <a:fillRef idx="0">
                            <a:srgbClr val="000000"/>
                          </a:fillRef>
                          <a:effectRef idx="0">
                            <a:srgbClr val="000000"/>
                          </a:effectRef>
                          <a:fontRef idx="minor"/>
                        </wps:style>
                        <wps:bodyPr/>
                      </wps:wsp>
                      <wps:wsp>
                        <wps:cNvPr id="1052" name="楕円 27"/>
                        <wps:cNvSpPr/>
                        <wps:spPr>
                          <a:xfrm>
                            <a:off x="2770560" y="1120680"/>
                            <a:ext cx="90000" cy="90000"/>
                          </a:xfrm>
                          <a:prstGeom prst="ellipse">
                            <a:avLst/>
                          </a:prstGeom>
                          <a:solidFill>
                            <a:srgbClr val="FFFFFF"/>
                          </a:solidFill>
                          <a:ln w="9360">
                            <a:solidFill>
                              <a:srgbClr val="000000"/>
                            </a:solidFill>
                            <a:round/>
                          </a:ln>
                        </wps:spPr>
                        <wps:style>
                          <a:lnRef idx="0">
                            <a:srgbClr val="000000"/>
                          </a:lnRef>
                          <a:fillRef idx="0">
                            <a:srgbClr val="000000"/>
                          </a:fillRef>
                          <a:effectRef idx="0">
                            <a:srgbClr val="000000"/>
                          </a:effectRef>
                          <a:fontRef idx="minor"/>
                        </wps:style>
                        <wps:bodyPr/>
                      </wps:wsp>
                      <wps:wsp>
                        <wps:cNvPr id="1053" name="楕円 28"/>
                        <wps:cNvSpPr/>
                        <wps:spPr>
                          <a:xfrm>
                            <a:off x="2896200" y="1119600"/>
                            <a:ext cx="90000" cy="90000"/>
                          </a:xfrm>
                          <a:prstGeom prst="ellipse">
                            <a:avLst/>
                          </a:prstGeom>
                          <a:solidFill>
                            <a:srgbClr val="FFFFFF"/>
                          </a:solidFill>
                          <a:ln w="9360">
                            <a:solidFill>
                              <a:srgbClr val="000000"/>
                            </a:solidFill>
                            <a:round/>
                          </a:ln>
                        </wps:spPr>
                        <wps:style>
                          <a:lnRef idx="0">
                            <a:srgbClr val="000000"/>
                          </a:lnRef>
                          <a:fillRef idx="0">
                            <a:srgbClr val="000000"/>
                          </a:fillRef>
                          <a:effectRef idx="0">
                            <a:srgbClr val="000000"/>
                          </a:effectRef>
                          <a:fontRef idx="minor"/>
                        </wps:style>
                        <wps:bodyPr/>
                      </wps:wsp>
                      <wps:wsp>
                        <wps:cNvPr id="1054" name="楕円 29"/>
                        <wps:cNvSpPr/>
                        <wps:spPr>
                          <a:xfrm>
                            <a:off x="2294280" y="1410480"/>
                            <a:ext cx="90000" cy="90000"/>
                          </a:xfrm>
                          <a:prstGeom prst="ellipse">
                            <a:avLst/>
                          </a:prstGeom>
                          <a:solidFill>
                            <a:srgbClr val="FFFFFF"/>
                          </a:solidFill>
                          <a:ln w="9360">
                            <a:solidFill>
                              <a:srgbClr val="000000"/>
                            </a:solidFill>
                            <a:round/>
                          </a:ln>
                        </wps:spPr>
                        <wps:style>
                          <a:lnRef idx="0">
                            <a:srgbClr val="000000"/>
                          </a:lnRef>
                          <a:fillRef idx="0">
                            <a:srgbClr val="000000"/>
                          </a:fillRef>
                          <a:effectRef idx="0">
                            <a:srgbClr val="000000"/>
                          </a:effectRef>
                          <a:fontRef idx="minor"/>
                        </wps:style>
                        <wps:bodyPr/>
                      </wps:wsp>
                      <wps:wsp>
                        <wps:cNvPr id="1055" name="楕円 30"/>
                        <wps:cNvSpPr/>
                        <wps:spPr>
                          <a:xfrm>
                            <a:off x="2451600" y="1409040"/>
                            <a:ext cx="90000" cy="90000"/>
                          </a:xfrm>
                          <a:prstGeom prst="ellipse">
                            <a:avLst/>
                          </a:prstGeom>
                          <a:solidFill>
                            <a:srgbClr val="FFFFFF"/>
                          </a:solidFill>
                          <a:ln w="9360">
                            <a:solidFill>
                              <a:srgbClr val="000000"/>
                            </a:solidFill>
                            <a:round/>
                          </a:ln>
                        </wps:spPr>
                        <wps:style>
                          <a:lnRef idx="0">
                            <a:srgbClr val="000000"/>
                          </a:lnRef>
                          <a:fillRef idx="0">
                            <a:srgbClr val="000000"/>
                          </a:fillRef>
                          <a:effectRef idx="0">
                            <a:srgbClr val="000000"/>
                          </a:effectRef>
                          <a:fontRef idx="minor"/>
                        </wps:style>
                        <wps:bodyPr/>
                      </wps:wsp>
                      <wps:wsp>
                        <wps:cNvPr id="1056" name="二等辺三角形 31"/>
                        <wps:cNvSpPr/>
                        <wps:spPr>
                          <a:xfrm rot="10800000">
                            <a:off x="2795760" y="1033920"/>
                            <a:ext cx="157320" cy="110520"/>
                          </a:xfrm>
                          <a:prstGeom prst="triangle">
                            <a:avLst>
                              <a:gd name="adj" fmla="val 50000"/>
                            </a:avLst>
                          </a:prstGeom>
                          <a:solidFill>
                            <a:srgbClr val="FFFFFF"/>
                          </a:solidFill>
                          <a:ln w="9360">
                            <a:solidFill>
                              <a:srgbClr val="000000"/>
                            </a:solidFill>
                            <a:miter/>
                          </a:ln>
                        </wps:spPr>
                        <wps:style>
                          <a:lnRef idx="0">
                            <a:srgbClr val="000000"/>
                          </a:lnRef>
                          <a:fillRef idx="0">
                            <a:srgbClr val="000000"/>
                          </a:fillRef>
                          <a:effectRef idx="0">
                            <a:srgbClr val="000000"/>
                          </a:effectRef>
                          <a:fontRef idx="minor"/>
                        </wps:style>
                        <wps:bodyPr/>
                      </wps:wsp>
                      <wps:wsp>
                        <wps:cNvPr id="1057" name="二等辺三角形 32"/>
                        <wps:cNvSpPr/>
                        <wps:spPr>
                          <a:xfrm rot="10800000">
                            <a:off x="1787400" y="556920"/>
                            <a:ext cx="157320" cy="110520"/>
                          </a:xfrm>
                          <a:prstGeom prst="triangle">
                            <a:avLst>
                              <a:gd name="adj" fmla="val 50000"/>
                            </a:avLst>
                          </a:prstGeom>
                          <a:solidFill>
                            <a:srgbClr val="FFFFFF"/>
                          </a:solidFill>
                          <a:ln w="9360">
                            <a:solidFill>
                              <a:srgbClr val="000000"/>
                            </a:solidFill>
                            <a:miter/>
                          </a:ln>
                        </wps:spPr>
                        <wps:style>
                          <a:lnRef idx="0">
                            <a:srgbClr val="000000"/>
                          </a:lnRef>
                          <a:fillRef idx="0">
                            <a:srgbClr val="000000"/>
                          </a:fillRef>
                          <a:effectRef idx="0">
                            <a:srgbClr val="000000"/>
                          </a:effectRef>
                          <a:fontRef idx="minor"/>
                        </wps:style>
                        <wps:bodyPr/>
                      </wps:wsp>
                    </wpg:wgp>
                  </a:graphicData>
                </a:graphic>
              </wp:anchor>
            </w:drawing>
          </mc:Choice>
          <mc:Fallback>
            <w:pict>
              <v:group id="グループ化 27" style="mso-position-vertical-relative:text;z-index:5;mso-wrap-distance-left:0pt;width:261pt;height:147.69pt;mso-position-horizontal-relative:text;position:absolute;margin-left:241.55pt;margin-top:7.65pt;mso-wrap-distance-bottom:0pt;mso-wrap-distance-right:0pt;mso-wrap-distance-top:0pt;" coordsize="3314872,1876320" coordorigin="0,0" o:spid="_x0000_s103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style="position:absolute;left:1555200;top:0;width:1527840;height:1876320;" o:spid="_x0000_s1033" filled="f" stroked="f" o:spt="75" type="#_x0000_t75">
                  <v:fill/>
                  <v:imagedata cropleft="17396f" cropright="19369f" cropbottom="11276f" gain="79922f" o:title="" r:id="rId5"/>
                  <o:lock v:ext="edit" aspectratio="f"/>
                  <w10:wrap type="none" anchorx="text" anchory="text"/>
                </v:shape>
                <v:shape id="フリーフォーム 6" style="position:absolute;left:1744200;top:700560;width:247680;height:720;" coordsize="21600,21600" o:spid="_x0000_s1034" filled="f" stroked="t" strokecolor="#000000" strokeweight="3.9968503937007873pt" o:spt="100" path="m0,0l0,0l21600,21600e">
                  <v:path textboxrect="0,0,21600,21600" arrowok="true"/>
                  <v:fill/>
                  <v:stroke joinstyle="round" filltype="solid"/>
                  <v:textbox style="layout-flow:horizontal;"/>
                  <v:imagedata o:title=""/>
                  <w10:wrap type="none" anchorx="text" anchory="text"/>
                </v:shape>
                <v:rect id="正方形/長方形 8" style="position:absolute;left:1797120;top:388800;width:133357;height:228665;" o:spid="_x0000_s1035" filled="t" fillcolor="#ffffff" stroked="f" o:spt="1">
                  <v:fill/>
                  <v:textbox style="layout-flow:horizontal;mso-fit-shape-to-text:t;" inset="0mm,0mm,0mm,0mm">
                    <w:txbxContent>
                      <w:p>
                        <w:pPr>
                          <w:pStyle w:val="0"/>
                          <w:overflowPunct w:val="0"/>
                          <w:jc w:val="left"/>
                          <w:rPr>
                            <w:rFonts w:hint="default"/>
                          </w:rPr>
                        </w:pPr>
                        <w:r>
                          <w:rPr>
                            <w:rFonts w:hint="default" w:ascii="ＭＳ ゴシック" w:hAnsi="ＭＳ ゴシック" w:eastAsia="ＭＳ ゴシック"/>
                            <w:b w:val="1"/>
                            <w:color w:val="000000"/>
                            <w:kern w:val="0"/>
                          </w:rPr>
                          <w:t>①</w:t>
                        </w:r>
                      </w:p>
                    </w:txbxContent>
                  </v:textbox>
                  <v:imagedata o:title=""/>
                  <w10:wrap type="none" anchorx="text" anchory="text"/>
                </v:rect>
                <v:shape id="フリーフォーム 10" style="position:absolute;left:2801520;top:1166040;width:147240;height:720;flip:x;" coordsize="21600,21600" o:spid="_x0000_s1036" filled="f" stroked="t" strokecolor="#000000" strokeweight="3.9968503937007873pt" o:spt="100" path="m0,0l0,0l21600,21600e">
                  <v:path textboxrect="0,0,21600,21600" arrowok="true"/>
                  <v:fill/>
                  <v:stroke joinstyle="round" filltype="solid"/>
                  <v:textbox style="layout-flow:horizontal;"/>
                  <v:imagedata o:title=""/>
                  <w10:wrap type="none" anchorx="text" anchory="text"/>
                </v:shape>
                <v:rect id="正方形/長方形 12" style="position:absolute;left:2805023;top:857638;width:133357;height:228665;" o:spid="_x0000_s1037" filled="t" fillcolor="#ffffff" stroked="f" o:spt="1">
                  <v:fill/>
                  <v:textbox style="layout-flow:horizontal;mso-fit-shape-to-text:t;" inset="0mm,0mm,0mm,0mm">
                    <w:txbxContent>
                      <w:p>
                        <w:pPr>
                          <w:pStyle w:val="0"/>
                          <w:overflowPunct w:val="0"/>
                          <w:jc w:val="left"/>
                          <w:rPr>
                            <w:rFonts w:hint="default"/>
                          </w:rPr>
                        </w:pPr>
                        <w:r>
                          <w:rPr>
                            <w:rFonts w:hint="default" w:ascii="ＭＳ ゴシック" w:hAnsi="ＭＳ ゴシック" w:eastAsia="ＭＳ ゴシック"/>
                            <w:b w:val="1"/>
                            <w:color w:val="000000"/>
                            <w:kern w:val="0"/>
                          </w:rPr>
                          <w:t>②</w:t>
                        </w:r>
                      </w:p>
                    </w:txbxContent>
                  </v:textbox>
                  <v:imagedata o:title=""/>
                  <w10:wrap type="none" anchorx="text" anchory="text"/>
                </v:rect>
                <v:shape id="フリーフォーム 13" style="position:absolute;left:2658600;top:82080;width:720;height:300960;" coordsize="21600,21600" o:spid="_x0000_s1038" filled="f" stroked="t" strokecolor="#000000" strokeweight="3.9968503937007873pt" o:spt="100" path="m0,0l0,0l21600,21600e">
                  <v:path textboxrect="0,0,21600,21600" arrowok="true"/>
                  <v:fill/>
                  <v:stroke joinstyle="round" filltype="solid"/>
                  <v:textbox style="layout-flow:horizontal;"/>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style="rotation:90;position:absolute;left:2517840;top:156960;width:157320;height:110520;" o:spid="_x0000_s1039" filled="t" fillcolor="#ffffff" stroked="t" strokecolor="#000000" strokeweight="0.73700787401574808pt" o:spt="5" type="#_x0000_t5" adj="10800">
                  <v:fill/>
                  <v:stroke filltype="solid"/>
                  <v:textbox style="layout-flow:horizontal;"/>
                  <v:imagedata o:title=""/>
                  <w10:wrap type="none" anchorx="text" anchory="text"/>
                </v:shape>
                <v:rect id="正方形/長方形 15" style="position:absolute;left:2364815;top:154396;width:133357;height:228665;" o:spid="_x0000_s1040" filled="t" fillcolor="#ffffff" stroked="f" o:spt="1">
                  <v:fill/>
                  <v:textbox style="layout-flow:horizontal;mso-fit-shape-to-text:t;" inset="0mm,0mm,0mm,0mm">
                    <w:txbxContent>
                      <w:p>
                        <w:pPr>
                          <w:pStyle w:val="0"/>
                          <w:overflowPunct w:val="0"/>
                          <w:jc w:val="left"/>
                          <w:rPr>
                            <w:rFonts w:hint="default"/>
                          </w:rPr>
                        </w:pPr>
                        <w:r>
                          <w:rPr>
                            <w:rFonts w:hint="default" w:ascii="ＭＳ ゴシック" w:hAnsi="ＭＳ ゴシック" w:eastAsia="ＭＳ ゴシック"/>
                            <w:b w:val="1"/>
                            <w:color w:val="000000"/>
                            <w:kern w:val="0"/>
                          </w:rPr>
                          <w:t>③</w:t>
                        </w:r>
                      </w:p>
                    </w:txbxContent>
                  </v:textbox>
                  <v:imagedata o:title=""/>
                  <w10:wrap type="none" anchorx="text" anchory="text"/>
                </v:rect>
                <v:shape id="フリーフォーム 16" style="position:absolute;left:2329920;top:1461240;width:147240;height:720;flip:x;" coordsize="21600,21600" o:spid="_x0000_s1041" filled="f" stroked="t" strokecolor="#000000" strokeweight="3.9968503937007873pt" o:spt="100" path="m0,0l0,0l21600,21600e">
                  <v:path textboxrect="0,0,21600,21600" arrowok="true"/>
                  <v:fill/>
                  <v:stroke joinstyle="round" filltype="solid"/>
                  <v:textbox style="layout-flow:horizontal;"/>
                  <v:imagedata o:title=""/>
                  <w10:wrap type="none" anchorx="text" anchory="text"/>
                </v:shape>
                <v:shape id="二等辺三角形 17" style="position:absolute;left:2333520;top:1492920;width:157320;height:110520;" o:spid="_x0000_s1042" filled="t" fillcolor="#ffffff" stroked="t" strokecolor="#000000" strokeweight="0.73700787401574808pt" o:spt="5" type="#_x0000_t5" adj="10800">
                  <v:fill/>
                  <v:stroke filltype="solid"/>
                  <v:textbox style="layout-flow:horizontal;"/>
                  <v:imagedata o:title=""/>
                  <w10:wrap type="none" anchorx="text" anchory="text"/>
                </v:shape>
                <v:rect id="正方形/長方形 18" style="position:absolute;left:2338179;top:1611985;width:133357;height:228665;" o:spid="_x0000_s1043" filled="t" fillcolor="#ffffff" stroked="f" o:spt="1">
                  <v:fill/>
                  <v:textbox style="layout-flow:horizontal;mso-fit-shape-to-text:t;" inset="0mm,0mm,0mm,0mm">
                    <w:txbxContent>
                      <w:p>
                        <w:pPr>
                          <w:pStyle w:val="0"/>
                          <w:overflowPunct w:val="0"/>
                          <w:jc w:val="left"/>
                          <w:rPr>
                            <w:rFonts w:hint="default"/>
                          </w:rPr>
                        </w:pPr>
                        <w:r>
                          <w:rPr>
                            <w:rFonts w:hint="default" w:ascii="ＭＳ ゴシック" w:hAnsi="ＭＳ ゴシック" w:eastAsia="ＭＳ ゴシック"/>
                            <w:b w:val="1"/>
                            <w:color w:val="000000"/>
                            <w:kern w:val="0"/>
                          </w:rPr>
                          <w:t>④</w:t>
                        </w:r>
                      </w:p>
                    </w:txbxContent>
                  </v:textbox>
                  <v:imagedata o:title=""/>
                  <w10:wrap type="none" anchorx="text" anchory="text"/>
                </v:rect>
                <v:shape id="フリーフォーム 19" style="position:absolute;left:3028320;top:97200;width:720;height:739800;" coordsize="21600,21600" o:spid="_x0000_s1044" filled="f" stroked="t" strokecolor="#000000" strokeweight="2.4944881889763781pt" o:spt="100" path="m0,0l0,0l21600,21600e">
                  <v:path textboxrect="0,0,21600,21600" arrowok="true"/>
                  <v:fill/>
                  <v:stroke joinstyle="round" endcap="round" dashstyle="shortdot" filltype="solid"/>
                  <v:textbox style="layout-flow:horizontal;"/>
                  <v:imagedata o:title=""/>
                  <w10:wrap type="none" anchorx="text" anchory="text"/>
                </v:shape>
                <v:shape id="二等辺三角形 20" style="rotation:270;position:absolute;left:3055680;top:384120;width:157320;height:110520;" o:spid="_x0000_s1045" filled="t" fillcolor="#ffffff" stroked="t" strokecolor="#000000" strokeweight="0.73700787401574808pt" o:spt="5" type="#_x0000_t5" adj="10800">
                  <v:fill/>
                  <v:stroke filltype="solid"/>
                  <v:textbox style="layout-flow:horizontal;"/>
                  <v:imagedata o:title=""/>
                  <w10:wrap type="none" anchorx="text" anchory="text"/>
                </v:shape>
                <v:rect id="正方形/長方形 21" style="position:absolute;left:3181522;top:374654;width:133357;height:228665;" o:spid="_x0000_s1046" filled="t" fillcolor="#ffffff" stroked="f" o:spt="1">
                  <v:fill/>
                  <v:textbox style="layout-flow:horizontal;mso-fit-shape-to-text:t;" inset="0mm,0mm,0mm,0mm">
                    <w:txbxContent>
                      <w:p>
                        <w:pPr>
                          <w:pStyle w:val="0"/>
                          <w:overflowPunct w:val="0"/>
                          <w:jc w:val="left"/>
                          <w:rPr>
                            <w:rFonts w:hint="default"/>
                          </w:rPr>
                        </w:pPr>
                        <w:r>
                          <w:rPr>
                            <w:rFonts w:hint="default" w:ascii="ＭＳ ゴシック" w:hAnsi="ＭＳ ゴシック" w:eastAsia="ＭＳ ゴシック"/>
                            <w:b w:val="1"/>
                            <w:color w:val="000000"/>
                            <w:kern w:val="0"/>
                          </w:rPr>
                          <w:t>⑤</w:t>
                        </w:r>
                      </w:p>
                    </w:txbxContent>
                  </v:textbox>
                  <v:imagedata o:title=""/>
                  <w10:wrap type="none" anchorx="text" anchory="text"/>
                </v:rect>
                <v:rect id="正方形/長方形 22" style="position:absolute;left:0;top:195480;width:1493597;height:1478063;" o:spid="_x0000_s1047" filled="t" fillcolor="#ffffff" stroked="t" strokecolor="#000000" strokeweight="0.51023622047244099pt" o:spt="1">
                  <v:fill/>
                  <v:stroke endcap="round" dashstyle="shortdot" filltype="solid"/>
                  <v:textbox style="layout-flow:horizontal;" inset="0mm,0mm,0mm,0mm">
                    <w:txbxContent>
                      <w:p>
                        <w:pPr>
                          <w:pStyle w:val="0"/>
                          <w:overflowPunct w:val="0"/>
                          <w:jc w:val="left"/>
                          <w:rPr>
                            <w:rFonts w:hint="default"/>
                          </w:rPr>
                        </w:pPr>
                        <w:r>
                          <w:rPr>
                            <w:rFonts w:hint="default" w:ascii="ＭＳ 明朝" w:hAnsi="ＭＳ 明朝"/>
                            <w:color w:val="000000"/>
                            <w:kern w:val="0"/>
                            <w:sz w:val="16"/>
                          </w:rPr>
                          <w:t>※</w:t>
                        </w:r>
                        <w:r>
                          <w:rPr>
                            <w:rFonts w:hint="default" w:ascii="ＭＳ 明朝" w:hAnsi="ＭＳ 明朝"/>
                            <w:color w:val="000000"/>
                            <w:kern w:val="0"/>
                            <w:sz w:val="16"/>
                          </w:rPr>
                          <w:t>補強内容</w:t>
                        </w:r>
                      </w:p>
                      <w:p>
                        <w:pPr>
                          <w:pStyle w:val="0"/>
                          <w:overflowPunct w:val="0"/>
                          <w:jc w:val="left"/>
                          <w:rPr>
                            <w:rFonts w:hint="default"/>
                          </w:rPr>
                        </w:pPr>
                        <w:r>
                          <w:rPr>
                            <w:rFonts w:hint="default" w:ascii="ＭＳ 明朝" w:hAnsi="ＭＳ 明朝"/>
                            <w:color w:val="000000"/>
                            <w:kern w:val="0"/>
                            <w:sz w:val="16"/>
                          </w:rPr>
                          <w:t>①</w:t>
                        </w:r>
                        <w:r>
                          <w:rPr>
                            <w:rFonts w:hint="default" w:ascii="ＭＳ 明朝" w:hAnsi="ＭＳ 明朝"/>
                            <w:color w:val="000000"/>
                            <w:kern w:val="0"/>
                            <w:sz w:val="16"/>
                          </w:rPr>
                          <w:t>構造用合板による壁補強</w:t>
                        </w:r>
                      </w:p>
                      <w:p>
                        <w:pPr>
                          <w:pStyle w:val="0"/>
                          <w:overflowPunct w:val="0"/>
                          <w:jc w:val="left"/>
                          <w:rPr>
                            <w:rFonts w:hint="default"/>
                          </w:rPr>
                        </w:pPr>
                        <w:r>
                          <w:rPr>
                            <w:rFonts w:hint="default" w:ascii="ＭＳ 明朝" w:hAnsi="ＭＳ 明朝"/>
                            <w:color w:val="000000"/>
                            <w:kern w:val="0"/>
                            <w:sz w:val="16"/>
                          </w:rPr>
                          <w:t>②</w:t>
                        </w:r>
                        <w:r>
                          <w:rPr>
                            <w:rFonts w:hint="default" w:ascii="ＭＳ 明朝" w:hAnsi="ＭＳ 明朝"/>
                            <w:color w:val="000000"/>
                            <w:kern w:val="0"/>
                            <w:sz w:val="16"/>
                          </w:rPr>
                          <w:t>構造用合板による壁補強</w:t>
                        </w:r>
                      </w:p>
                      <w:p>
                        <w:pPr>
                          <w:pStyle w:val="0"/>
                          <w:overflowPunct w:val="0"/>
                          <w:jc w:val="left"/>
                          <w:rPr>
                            <w:rFonts w:hint="default"/>
                          </w:rPr>
                        </w:pPr>
                        <w:r>
                          <w:rPr>
                            <w:rFonts w:hint="default" w:ascii="ＭＳ 明朝" w:hAnsi="ＭＳ 明朝"/>
                            <w:color w:val="000000"/>
                            <w:kern w:val="0"/>
                            <w:sz w:val="16"/>
                          </w:rPr>
                          <w:t>③</w:t>
                        </w:r>
                        <w:r>
                          <w:rPr>
                            <w:rFonts w:hint="default" w:ascii="ＭＳ 明朝" w:hAnsi="ＭＳ 明朝"/>
                            <w:color w:val="000000"/>
                            <w:kern w:val="0"/>
                            <w:sz w:val="16"/>
                          </w:rPr>
                          <w:t>筋交い</w:t>
                        </w:r>
                        <w:r>
                          <w:rPr>
                            <w:rFonts w:hint="default" w:ascii="ＭＳ 明朝" w:hAnsi="ＭＳ 明朝"/>
                            <w:color w:val="000000"/>
                            <w:kern w:val="0"/>
                            <w:sz w:val="16"/>
                          </w:rPr>
                          <w:t>(</w:t>
                        </w:r>
                        <w:r>
                          <w:rPr>
                            <w:rFonts w:hint="default" w:ascii="ＭＳ 明朝" w:hAnsi="ＭＳ 明朝"/>
                            <w:color w:val="000000"/>
                            <w:kern w:val="0"/>
                            <w:sz w:val="16"/>
                          </w:rPr>
                          <w:t>たすき掛け</w:t>
                        </w:r>
                        <w:r>
                          <w:rPr>
                            <w:rFonts w:hint="default" w:ascii="ＭＳ 明朝" w:hAnsi="ＭＳ 明朝"/>
                            <w:color w:val="000000"/>
                            <w:kern w:val="0"/>
                            <w:sz w:val="16"/>
                          </w:rPr>
                          <w:t>)</w:t>
                        </w:r>
                        <w:r>
                          <w:rPr>
                            <w:rFonts w:hint="default" w:ascii="ＭＳ 明朝" w:hAnsi="ＭＳ 明朝"/>
                            <w:color w:val="000000"/>
                            <w:kern w:val="0"/>
                            <w:sz w:val="16"/>
                          </w:rPr>
                          <w:t>による壁補強</w:t>
                        </w:r>
                      </w:p>
                      <w:p>
                        <w:pPr>
                          <w:pStyle w:val="0"/>
                          <w:overflowPunct w:val="0"/>
                          <w:jc w:val="left"/>
                          <w:rPr>
                            <w:rFonts w:hint="default"/>
                          </w:rPr>
                        </w:pPr>
                        <w:r>
                          <w:rPr>
                            <w:rFonts w:hint="default" w:ascii="ＭＳ 明朝" w:hAnsi="ＭＳ 明朝"/>
                            <w:color w:val="000000"/>
                            <w:kern w:val="0"/>
                            <w:sz w:val="16"/>
                          </w:rPr>
                          <w:t>④</w:t>
                        </w:r>
                        <w:r>
                          <w:rPr>
                            <w:rFonts w:hint="default" w:ascii="ＭＳ 明朝" w:hAnsi="ＭＳ 明朝"/>
                            <w:color w:val="000000"/>
                            <w:kern w:val="0"/>
                            <w:sz w:val="16"/>
                          </w:rPr>
                          <w:t>筋交い</w:t>
                        </w:r>
                        <w:r>
                          <w:rPr>
                            <w:rFonts w:hint="default" w:ascii="ＭＳ 明朝" w:hAnsi="ＭＳ 明朝"/>
                            <w:color w:val="000000"/>
                            <w:kern w:val="0"/>
                            <w:sz w:val="16"/>
                          </w:rPr>
                          <w:t>(</w:t>
                        </w:r>
                        <w:r>
                          <w:rPr>
                            <w:rFonts w:hint="default" w:ascii="ＭＳ 明朝" w:hAnsi="ＭＳ 明朝"/>
                            <w:color w:val="000000"/>
                            <w:kern w:val="0"/>
                            <w:sz w:val="16"/>
                          </w:rPr>
                          <w:t>片筋交い</w:t>
                        </w:r>
                        <w:r>
                          <w:rPr>
                            <w:rFonts w:hint="default" w:ascii="ＭＳ 明朝" w:hAnsi="ＭＳ 明朝"/>
                            <w:color w:val="000000"/>
                            <w:kern w:val="0"/>
                            <w:sz w:val="16"/>
                          </w:rPr>
                          <w:t>)</w:t>
                        </w:r>
                        <w:r>
                          <w:rPr>
                            <w:rFonts w:hint="default" w:ascii="ＭＳ 明朝" w:hAnsi="ＭＳ 明朝"/>
                            <w:color w:val="000000"/>
                            <w:kern w:val="0"/>
                            <w:sz w:val="16"/>
                          </w:rPr>
                          <w:t>、構造用合板による壁補強</w:t>
                        </w:r>
                      </w:p>
                      <w:p>
                        <w:pPr>
                          <w:pStyle w:val="0"/>
                          <w:overflowPunct w:val="0"/>
                          <w:jc w:val="left"/>
                          <w:rPr>
                            <w:rFonts w:hint="default"/>
                          </w:rPr>
                        </w:pPr>
                        <w:r>
                          <w:rPr>
                            <w:rFonts w:hint="default" w:ascii="ＭＳ 明朝" w:hAnsi="ＭＳ 明朝"/>
                            <w:color w:val="000000"/>
                            <w:kern w:val="0"/>
                            <w:sz w:val="16"/>
                          </w:rPr>
                          <w:t>⑤</w:t>
                        </w:r>
                        <w:r>
                          <w:rPr>
                            <w:rFonts w:hint="default" w:ascii="ＭＳ 明朝" w:hAnsi="ＭＳ 明朝"/>
                            <w:color w:val="000000"/>
                            <w:kern w:val="0"/>
                            <w:sz w:val="16"/>
                          </w:rPr>
                          <w:t>基礎補修</w:t>
                        </w:r>
                        <w:r>
                          <w:rPr>
                            <w:rFonts w:hint="default" w:ascii="ＭＳ 明朝" w:hAnsi="ＭＳ 明朝"/>
                            <w:color w:val="000000"/>
                            <w:kern w:val="0"/>
                            <w:sz w:val="16"/>
                          </w:rPr>
                          <w:t>(</w:t>
                        </w:r>
                        <w:r>
                          <w:rPr>
                            <w:rFonts w:hint="default" w:ascii="ＭＳ 明朝" w:hAnsi="ＭＳ 明朝"/>
                            <w:color w:val="000000"/>
                            <w:kern w:val="0"/>
                            <w:sz w:val="16"/>
                          </w:rPr>
                          <w:t>エポキシ樹脂</w:t>
                        </w:r>
                        <w:r>
                          <w:rPr>
                            <w:rFonts w:hint="default" w:ascii="ＭＳ 明朝" w:hAnsi="ＭＳ 明朝"/>
                            <w:color w:val="000000"/>
                            <w:kern w:val="0"/>
                            <w:sz w:val="16"/>
                          </w:rPr>
                          <w:t>)</w:t>
                        </w:r>
                      </w:p>
                      <w:p>
                        <w:pPr>
                          <w:pStyle w:val="0"/>
                          <w:overflowPunct w:val="0"/>
                          <w:jc w:val="left"/>
                          <w:rPr>
                            <w:rFonts w:hint="default"/>
                          </w:rPr>
                        </w:pPr>
                        <w:r>
                          <w:rPr>
                            <w:rFonts w:hint="default" w:ascii="ＭＳ 明朝" w:hAnsi="ＭＳ 明朝"/>
                            <w:color w:val="000000"/>
                            <w:kern w:val="0"/>
                            <w:sz w:val="16"/>
                          </w:rPr>
                          <w:t>※△</w:t>
                        </w:r>
                        <w:r>
                          <w:rPr>
                            <w:rFonts w:hint="default" w:ascii="ＭＳ 明朝" w:hAnsi="ＭＳ 明朝"/>
                            <w:color w:val="000000"/>
                            <w:kern w:val="0"/>
                            <w:sz w:val="16"/>
                          </w:rPr>
                          <w:t>は施工方向を表す</w:t>
                        </w:r>
                      </w:p>
                      <w:p>
                        <w:pPr>
                          <w:pStyle w:val="0"/>
                          <w:overflowPunct w:val="0"/>
                          <w:jc w:val="left"/>
                          <w:rPr>
                            <w:rFonts w:hint="default"/>
                          </w:rPr>
                        </w:pPr>
                        <w:r>
                          <w:rPr>
                            <w:rFonts w:hint="default" w:ascii="ＭＳ 明朝" w:hAnsi="ＭＳ 明朝"/>
                            <w:color w:val="000000"/>
                            <w:kern w:val="0"/>
                            <w:sz w:val="16"/>
                          </w:rPr>
                          <w:t>※○</w:t>
                        </w:r>
                        <w:r>
                          <w:rPr>
                            <w:rFonts w:hint="default" w:ascii="ＭＳ 明朝" w:hAnsi="ＭＳ 明朝"/>
                            <w:color w:val="000000"/>
                            <w:kern w:val="0"/>
                            <w:sz w:val="16"/>
                          </w:rPr>
                          <w:t>は接合部補強を行う箇所を表す</w:t>
                        </w:r>
                      </w:p>
                    </w:txbxContent>
                  </v:textbox>
                  <v:imagedata o:title=""/>
                  <w10:wrap type="none" anchorx="text" anchory="text"/>
                </v:rect>
                <v:oval id="楕円 23" style="position:absolute;left:1701720;top:652680;width:90000;height:90000;" o:spid="_x0000_s1048" filled="t" fillcolor="#ffffff" stroked="t" strokecolor="#000000" strokeweight="0.73700787401574808pt" o:spt="3">
                  <v:fill/>
                  <v:stroke filltype="solid"/>
                  <v:textbox style="layout-flow:horizontal;"/>
                  <v:imagedata o:title=""/>
                  <w10:wrap type="none" anchorx="text" anchory="text"/>
                </v:oval>
                <v:oval id="楕円 24" style="position:absolute;left:1932840;top:652320;width:90000;height:90000;" o:spid="_x0000_s1049" filled="t" fillcolor="#ffffff" stroked="t" strokecolor="#000000" strokeweight="0.73700787401574808pt" o:spt="3">
                  <v:fill/>
                  <v:stroke filltype="solid"/>
                  <v:textbox style="layout-flow:horizontal;"/>
                  <v:imagedata o:title=""/>
                  <w10:wrap type="none" anchorx="text" anchory="text"/>
                </v:oval>
                <v:oval id="楕円 25" style="position:absolute;left:2612880;top:38880;width:90000;height:90000;" o:spid="_x0000_s1050" filled="t" fillcolor="#ffffff" stroked="t" strokecolor="#000000" strokeweight="0.73700787401574808pt" o:spt="3">
                  <v:fill/>
                  <v:stroke filltype="solid"/>
                  <v:textbox style="layout-flow:horizontal;"/>
                  <v:imagedata o:title=""/>
                  <w10:wrap type="none" anchorx="text" anchory="text"/>
                </v:oval>
                <v:oval id="楕円 26" style="position:absolute;left:2612520;top:328320;width:90000;height:90000;" o:spid="_x0000_s1051" filled="t" fillcolor="#ffffff" stroked="t" strokecolor="#000000" strokeweight="0.73700787401574808pt" o:spt="3">
                  <v:fill/>
                  <v:stroke filltype="solid"/>
                  <v:textbox style="layout-flow:horizontal;"/>
                  <v:imagedata o:title=""/>
                  <w10:wrap type="none" anchorx="text" anchory="text"/>
                </v:oval>
                <v:oval id="楕円 27" style="position:absolute;left:2770560;top:1120680;width:90000;height:90000;" o:spid="_x0000_s1052" filled="t" fillcolor="#ffffff" stroked="t" strokecolor="#000000" strokeweight="0.73700787401574808pt" o:spt="3">
                  <v:fill/>
                  <v:stroke filltype="solid"/>
                  <v:textbox style="layout-flow:horizontal;"/>
                  <v:imagedata o:title=""/>
                  <w10:wrap type="none" anchorx="text" anchory="text"/>
                </v:oval>
                <v:oval id="楕円 28" style="position:absolute;left:2896200;top:1119600;width:90000;height:90000;" o:spid="_x0000_s1053" filled="t" fillcolor="#ffffff" stroked="t" strokecolor="#000000" strokeweight="0.73700787401574808pt" o:spt="3">
                  <v:fill/>
                  <v:stroke filltype="solid"/>
                  <v:textbox style="layout-flow:horizontal;"/>
                  <v:imagedata o:title=""/>
                  <w10:wrap type="none" anchorx="text" anchory="text"/>
                </v:oval>
                <v:oval id="楕円 29" style="position:absolute;left:2294280;top:1410480;width:90000;height:90000;" o:spid="_x0000_s1054" filled="t" fillcolor="#ffffff" stroked="t" strokecolor="#000000" strokeweight="0.73700787401574808pt" o:spt="3">
                  <v:fill/>
                  <v:stroke filltype="solid"/>
                  <v:textbox style="layout-flow:horizontal;"/>
                  <v:imagedata o:title=""/>
                  <w10:wrap type="none" anchorx="text" anchory="text"/>
                </v:oval>
                <v:oval id="楕円 30" style="position:absolute;left:2451600;top:1409040;width:90000;height:90000;" o:spid="_x0000_s1055" filled="t" fillcolor="#ffffff" stroked="t" strokecolor="#000000" strokeweight="0.73700787401574808pt" o:spt="3">
                  <v:fill/>
                  <v:stroke filltype="solid"/>
                  <v:textbox style="layout-flow:horizontal;"/>
                  <v:imagedata o:title=""/>
                  <w10:wrap type="none" anchorx="text" anchory="text"/>
                </v:oval>
                <v:shape id="二等辺三角形 31" style="rotation:180;position:absolute;left:2795760;top:1033920;width:157320;height:110520;" o:spid="_x0000_s1056" filled="t" fillcolor="#ffffff" stroked="t" strokecolor="#000000" strokeweight="0.73700787401574808pt" o:spt="5" type="#_x0000_t5" adj="10800">
                  <v:fill/>
                  <v:stroke filltype="solid"/>
                  <v:textbox style="layout-flow:horizontal;"/>
                  <v:imagedata o:title=""/>
                  <w10:wrap type="none" anchorx="text" anchory="text"/>
                </v:shape>
                <v:shape id="二等辺三角形 32" style="rotation:180;position:absolute;left:1787400;top:556920;width:157320;height:110520;" o:spid="_x0000_s1057" filled="t" fillcolor="#ffffff" stroked="t" strokecolor="#000000" strokeweight="0.73700787401574808pt" o:spt="5" type="#_x0000_t5" adj="10800">
                  <v:fill/>
                  <v:stroke filltype="solid"/>
                  <v:textbox style="layout-flow:horizontal;"/>
                  <v:imagedata o:title=""/>
                  <w10:wrap type="none" anchorx="text" anchory="text"/>
                </v:shape>
                <w10:wrap type="none" anchorx="text" anchory="text"/>
              </v:group>
            </w:pict>
          </mc:Fallback>
        </mc:AlternateContent>
      </w:r>
    </w:p>
    <w:p>
      <w:pPr>
        <w:pStyle w:val="35"/>
        <w:ind w:firstLine="210"/>
        <w:jc w:val="both"/>
        <w:rPr>
          <w:rFonts w:hint="default" w:ascii="ＭＳ ゴシック" w:hAnsi="ＭＳ ゴシック" w:eastAsia="ＭＳ ゴシック"/>
          <w:color w:val="000000"/>
          <w:sz w:val="21"/>
        </w:rPr>
      </w:pPr>
      <w:r>
        <w:rPr>
          <w:rFonts w:hint="default" w:ascii="ＭＳ ゴシック" w:hAnsi="ＭＳ ゴシック" w:eastAsia="ＭＳ ゴシック"/>
          <w:color w:val="000000"/>
          <w:sz w:val="21"/>
        </w:rPr>
        <w:t xml:space="preserve">※ </w:t>
      </w:r>
      <w:r>
        <w:rPr>
          <w:rFonts w:hint="default" w:ascii="ＭＳ ゴシック" w:hAnsi="ＭＳ ゴシック" w:eastAsia="ＭＳ ゴシック"/>
          <w:color w:val="000000"/>
          <w:sz w:val="21"/>
        </w:rPr>
        <w:t>工事写真撮影箇所図について</w:t>
      </w:r>
    </w:p>
    <w:p>
      <w:pPr>
        <w:pStyle w:val="0"/>
        <w:ind w:left="630" w:right="5074" w:hanging="344"/>
        <w:rPr>
          <w:rFonts w:hint="default"/>
          <w:color w:val="000000"/>
        </w:rPr>
      </w:pPr>
      <w:r>
        <w:rPr>
          <w:rFonts w:hint="default"/>
          <w:color w:val="000000"/>
        </w:rPr>
        <w:t xml:space="preserve">(1) </w:t>
      </w:r>
      <w:r>
        <w:rPr>
          <w:rFonts w:hint="default"/>
          <w:color w:val="000000"/>
        </w:rPr>
        <w:t>右図の例にならって撮影箇所を図示してください（別紙可）。</w:t>
      </w:r>
    </w:p>
    <w:p>
      <w:pPr>
        <w:pStyle w:val="0"/>
        <w:ind w:left="630" w:right="5074" w:hanging="344"/>
        <w:rPr>
          <w:rFonts w:hint="default"/>
          <w:color w:val="000000"/>
        </w:rPr>
      </w:pPr>
      <w:r>
        <w:rPr>
          <w:rFonts w:hint="default"/>
          <w:color w:val="000000"/>
        </w:rPr>
        <w:t xml:space="preserve">(2) </w:t>
      </w:r>
      <w:r>
        <w:rPr>
          <w:rFonts w:hint="default"/>
          <w:color w:val="000000"/>
        </w:rPr>
        <w:t>補強箇所を明示し、凡例を設ける等して適宜補強方法を付記してください。</w:t>
      </w:r>
    </w:p>
    <w:p>
      <w:pPr>
        <w:pStyle w:val="0"/>
        <w:ind w:left="630" w:right="5074" w:hanging="344"/>
        <w:rPr>
          <w:rFonts w:hint="default"/>
        </w:rPr>
      </w:pPr>
      <w:r>
        <w:rPr>
          <w:rFonts w:hint="default"/>
        </w:rPr>
        <w:t xml:space="preserve">(3) </w:t>
      </w:r>
      <w:r>
        <w:rPr>
          <w:rFonts w:hint="default"/>
        </w:rPr>
        <w:t>次頁以降の工事写真には、工事写真撮影箇所図の補強箇所番号を明示してください。</w:t>
      </w:r>
    </w:p>
    <w:p>
      <w:pPr>
        <w:pStyle w:val="35"/>
        <w:spacing w:before="180" w:beforeLines="0" w:beforeAutospacing="0"/>
        <w:ind w:firstLine="210"/>
        <w:jc w:val="both"/>
        <w:rPr>
          <w:rFonts w:hint="default" w:ascii="ＭＳ ゴシック" w:hAnsi="ＭＳ ゴシック" w:eastAsia="ＭＳ ゴシック"/>
          <w:sz w:val="21"/>
        </w:rPr>
      </w:pPr>
      <w:r>
        <w:rPr>
          <w:rFonts w:hint="default" w:ascii="ＭＳ ゴシック" w:hAnsi="ＭＳ ゴシック" w:eastAsia="ＭＳ ゴシック"/>
          <w:sz w:val="21"/>
        </w:rPr>
        <w:t xml:space="preserve">※ </w:t>
      </w:r>
      <w:r>
        <w:rPr>
          <w:rFonts w:hint="default" w:ascii="ＭＳ ゴシック" w:hAnsi="ＭＳ ゴシック" w:eastAsia="ＭＳ ゴシック"/>
          <w:sz w:val="21"/>
        </w:rPr>
        <w:t>工事写真について</w:t>
      </w:r>
    </w:p>
    <w:p>
      <w:pPr>
        <w:pStyle w:val="0"/>
        <w:rPr>
          <w:rFonts w:hint="default"/>
        </w:rPr>
      </w:pPr>
      <w:r>
        <w:rPr>
          <w:rFonts w:hint="default"/>
        </w:rPr>
        <w:t>　</w:t>
      </w:r>
      <w:r>
        <w:rPr>
          <w:rFonts w:hint="default"/>
        </w:rPr>
        <w:t xml:space="preserve"> (1) </w:t>
      </w:r>
      <w:r>
        <w:rPr>
          <w:rFonts w:hint="default"/>
        </w:rPr>
        <w:t>工事写真は次頁様式を参考に、改修前・工事中・改修後の写真を添付してください。</w:t>
      </w:r>
    </w:p>
    <w:p>
      <w:pPr>
        <w:pStyle w:val="0"/>
        <w:rPr>
          <w:rFonts w:hint="default"/>
          <w:sz w:val="18"/>
        </w:rPr>
      </w:pPr>
      <w:r>
        <w:rPr>
          <w:rFonts w:hint="default"/>
        </w:rPr>
        <mc:AlternateContent>
          <mc:Choice Requires="wps">
            <w:drawing>
              <wp:anchor distT="0" distB="0" distL="0" distR="0" simplePos="0" relativeHeight="4" behindDoc="0" locked="0" layoutInCell="1" hidden="0" allowOverlap="1">
                <wp:simplePos x="0" y="0"/>
                <wp:positionH relativeFrom="column">
                  <wp:posOffset>251460</wp:posOffset>
                </wp:positionH>
                <wp:positionV relativeFrom="paragraph">
                  <wp:posOffset>635</wp:posOffset>
                </wp:positionV>
                <wp:extent cx="5731510" cy="468630"/>
                <wp:effectExtent l="635" t="635" r="29845" b="10795"/>
                <wp:wrapNone/>
                <wp:docPr id="1058" name="正方形/長方形 8"/>
                <a:graphic xmlns:a="http://schemas.openxmlformats.org/drawingml/2006/main">
                  <a:graphicData uri="http://schemas.microsoft.com/office/word/2010/wordprocessingShape">
                    <wps:wsp>
                      <wps:cNvPr id="1058" name="正方形/長方形 8"/>
                      <wps:cNvSpPr/>
                      <wps:spPr>
                        <a:xfrm>
                          <a:off x="0" y="0"/>
                          <a:ext cx="5731510" cy="468630"/>
                        </a:xfrm>
                        <a:prstGeom prst="rect">
                          <a:avLst/>
                        </a:prstGeom>
                        <a:noFill/>
                        <a:ln w="6480" cap="rnd">
                          <a:solidFill>
                            <a:srgbClr val="000000"/>
                          </a:solidFill>
                          <a:prstDash val="sysDot"/>
                          <a:miter/>
                        </a:ln>
                      </wps:spPr>
                      <wps:style>
                        <a:lnRef idx="0">
                          <a:srgbClr val="000000"/>
                        </a:lnRef>
                        <a:fillRef idx="0">
                          <a:srgbClr val="000000"/>
                        </a:fillRef>
                        <a:effectRef idx="0">
                          <a:srgbClr val="000000"/>
                        </a:effectRef>
                        <a:fontRef idx="minor"/>
                      </wps:style>
                      <wps:bodyPr/>
                    </wps:wsp>
                  </a:graphicData>
                </a:graphic>
              </wp:anchor>
            </w:drawing>
          </mc:Choice>
          <mc:Fallback>
            <w:pict>
              <v:rect id="正方形/長方形 8" style="mso-position-vertical-relative:text;z-index:4;mso-wrap-distance-left:0pt;width:451.3pt;height:36.9pt;mso-position-horizontal-relative:text;position:absolute;margin-left:19.8pt;margin-top:5.e-002pt;mso-wrap-distance-bottom:0pt;mso-wrap-distance-right:0pt;mso-wrap-distance-top:0pt;" o:spid="_x0000_s1058" o:allowincell="t" o:allowoverlap="t" filled="f" stroked="t" strokecolor="#000000" strokeweight="0.51023622047244099pt" o:spt="1">
                <v:fill/>
                <v:stroke endcap="round" dashstyle="shortdot" filltype="solid"/>
                <v:textbox style="layout-flow:horizontal;"/>
                <v:imagedata o:title=""/>
                <w10:wrap type="none" anchorx="text" anchory="text"/>
              </v:rect>
            </w:pict>
          </mc:Fallback>
        </mc:AlternateContent>
      </w:r>
      <w:r>
        <w:rPr>
          <w:rFonts w:hint="default"/>
          <w:sz w:val="18"/>
        </w:rPr>
        <w:t>　　　例）構造用合板による補強、接合部補強を行う場合の写真例</w:t>
      </w:r>
    </w:p>
    <w:p>
      <w:pPr>
        <w:pStyle w:val="0"/>
        <w:ind w:left="900" w:hanging="900"/>
        <w:rPr>
          <w:rFonts w:hint="default"/>
          <w:sz w:val="18"/>
        </w:rPr>
      </w:pPr>
      <w:r>
        <w:rPr>
          <w:rFonts w:hint="default"/>
          <w:sz w:val="18"/>
        </w:rPr>
        <w:t>　　　　　改修前、接合部補強（柱頭左・柱頭右・柱脚左・柱脚右）、構造用合板（受材等設置、合板設置）、仕上</w:t>
      </w:r>
      <w:r>
        <w:rPr>
          <w:rFonts w:hint="default"/>
        </w:rPr>
        <w:br w:type="page"/>
      </w:r>
    </w:p>
    <w:p>
      <w:pPr>
        <w:pStyle w:val="0"/>
        <w:ind w:firstLine="210"/>
        <w:rPr>
          <w:rFonts w:hint="default"/>
          <w:color w:val="FF0000"/>
        </w:rPr>
      </w:pPr>
      <w:r>
        <w:rPr>
          <w:rFonts w:hint="default"/>
        </w:rPr>
        <w:t>写真</w:t>
      </w:r>
      <w:r>
        <w:rPr>
          <w:rFonts w:hint="default"/>
        </w:rPr>
        <w:t>No.</w:t>
      </w:r>
      <w:r>
        <w:rPr>
          <w:rFonts w:hint="default"/>
          <w:color w:val="FF0000"/>
        </w:rPr>
        <w:t>　</w:t>
      </w:r>
      <w:r>
        <w:rPr>
          <w:rFonts w:hint="default"/>
        </w:rPr>
        <w:t>　　　工事箇所</w:t>
      </w:r>
      <w:r>
        <w:rPr>
          <w:rFonts w:hint="default"/>
        </w:rPr>
        <w:t>No.</w:t>
      </w:r>
      <w:r>
        <w:rPr>
          <w:rFonts w:hint="default"/>
          <w:color w:val="FF0000"/>
        </w:rPr>
        <w:t>　　　　　　　　　　</w:t>
      </w:r>
      <w:r>
        <w:rPr>
          <w:rFonts w:hint="default"/>
        </w:rPr>
        <w:t>写真</w:t>
      </w:r>
      <w:r>
        <w:rPr>
          <w:rFonts w:hint="default"/>
        </w:rPr>
        <w:t>No.</w:t>
      </w:r>
      <w:r>
        <w:rPr>
          <w:rFonts w:hint="default"/>
          <w:color w:val="FF0000"/>
        </w:rPr>
        <w:t>　</w:t>
      </w:r>
      <w:r>
        <w:rPr>
          <w:rFonts w:hint="default"/>
        </w:rPr>
        <w:t>　　　工事箇所</w:t>
      </w:r>
      <w:r>
        <w:rPr>
          <w:rFonts w:hint="default"/>
        </w:rPr>
        <w:t>No.</w:t>
      </w:r>
      <w:r>
        <w:rPr>
          <w:rFonts w:hint="default"/>
          <w:color w:val="FF0000"/>
        </w:rPr>
        <w:t>　</w:t>
      </w:r>
    </w:p>
    <w:p>
      <w:pPr>
        <w:pStyle w:val="0"/>
        <w:ind w:firstLine="210"/>
        <w:rPr>
          <w:rFonts w:hint="default"/>
        </w:rPr>
      </w:pPr>
      <w:r>
        <w:rPr>
          <w:rFonts w:hint="default"/>
        </w:rPr>
        <w:t>工事内容（　　　　　　　　　　　　）　　</w:t>
      </w:r>
      <w:r>
        <w:rPr>
          <w:rFonts w:hint="default"/>
        </w:rPr>
        <w:t xml:space="preserve">  </w:t>
      </w:r>
      <w:r>
        <w:rPr>
          <w:rFonts w:hint="default"/>
        </w:rPr>
        <w:t>　　　工事内容（　　　　　　　　　　　　）</w:t>
      </w:r>
    </w:p>
    <w:tbl>
      <w:tblPr>
        <w:tblStyle w:val="11"/>
        <w:tblW w:w="9781" w:type="dxa"/>
        <w:tblInd w:w="99" w:type="dxa"/>
        <w:tblLayout w:type="fixed"/>
        <w:tblCellMar>
          <w:left w:w="99" w:type="dxa"/>
          <w:right w:w="99" w:type="dxa"/>
        </w:tblCellMar>
        <w:tblLook w:firstRow="0" w:lastRow="0" w:firstColumn="0" w:lastColumn="0" w:noHBand="0" w:noVBand="0" w:val="0000"/>
      </w:tblPr>
      <w:tblGrid>
        <w:gridCol w:w="4890"/>
        <w:gridCol w:w="4891"/>
      </w:tblGrid>
      <w:tr>
        <w:trPr>
          <w:trHeight w:val="2935" w:hRule="atLeast"/>
        </w:trPr>
        <w:tc>
          <w:tcPr>
            <w:tcW w:w="4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rPr>
                <w:rFonts w:hint="default"/>
                <w:color w:val="FF0000"/>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c>
          <w:tcPr>
            <w:tcW w:w="4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rPr>
                <w:rFonts w:hint="default"/>
                <w:color w:val="FF0000"/>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ind w:firstLine="210"/>
        <w:rPr>
          <w:rFonts w:hint="default"/>
        </w:rPr>
      </w:pPr>
    </w:p>
    <w:p>
      <w:pPr>
        <w:pStyle w:val="0"/>
        <w:ind w:firstLine="210"/>
        <w:rPr>
          <w:rFonts w:hint="default"/>
          <w:color w:val="FF0000"/>
        </w:rPr>
      </w:pPr>
      <w:r>
        <w:rPr>
          <w:rFonts w:hint="default"/>
        </w:rPr>
        <w:t>写真</w:t>
      </w:r>
      <w:r>
        <w:rPr>
          <w:rFonts w:hint="default"/>
        </w:rPr>
        <w:t>No.</w:t>
      </w:r>
      <w:r>
        <w:rPr>
          <w:rFonts w:hint="default"/>
          <w:color w:val="FF0000"/>
        </w:rPr>
        <w:t>　</w:t>
      </w:r>
      <w:r>
        <w:rPr>
          <w:rFonts w:hint="default"/>
        </w:rPr>
        <w:t>　　　工事箇所</w:t>
      </w:r>
      <w:r>
        <w:rPr>
          <w:rFonts w:hint="default"/>
        </w:rPr>
        <w:t>No.</w:t>
      </w:r>
      <w:r>
        <w:rPr>
          <w:rFonts w:hint="default"/>
          <w:color w:val="FF0000"/>
        </w:rPr>
        <w:t xml:space="preserve"> </w:t>
      </w:r>
      <w:r>
        <w:rPr>
          <w:rFonts w:hint="default"/>
          <w:color w:val="FF0000"/>
        </w:rPr>
        <w:t>　　　　　　　　　</w:t>
      </w:r>
      <w:r>
        <w:rPr>
          <w:rFonts w:hint="default"/>
          <w:color w:val="FF0000"/>
        </w:rPr>
        <w:t xml:space="preserve"> </w:t>
      </w:r>
      <w:r>
        <w:rPr>
          <w:rFonts w:hint="default"/>
        </w:rPr>
        <w:t>写真</w:t>
      </w:r>
      <w:r>
        <w:rPr>
          <w:rFonts w:hint="default"/>
        </w:rPr>
        <w:t>No.</w:t>
      </w:r>
      <w:r>
        <w:rPr>
          <w:rFonts w:hint="default"/>
          <w:color w:val="FF0000"/>
        </w:rPr>
        <w:t xml:space="preserve"> </w:t>
      </w:r>
      <w:r>
        <w:rPr>
          <w:rFonts w:hint="default"/>
          <w:color w:val="FF0000"/>
        </w:rPr>
        <w:t>　</w:t>
      </w:r>
      <w:r>
        <w:rPr>
          <w:rFonts w:hint="default"/>
        </w:rPr>
        <w:t>　　　工事箇所</w:t>
      </w:r>
      <w:r>
        <w:rPr>
          <w:rFonts w:hint="default"/>
        </w:rPr>
        <w:t>No.</w:t>
      </w:r>
      <w:r>
        <w:rPr>
          <w:rFonts w:hint="default"/>
          <w:color w:val="FF0000"/>
        </w:rPr>
        <w:t xml:space="preserve"> </w:t>
      </w:r>
      <w:r>
        <w:rPr>
          <w:rFonts w:hint="default"/>
          <w:color w:val="FF0000"/>
        </w:rPr>
        <w:t>　</w:t>
      </w:r>
    </w:p>
    <w:p>
      <w:pPr>
        <w:pStyle w:val="0"/>
        <w:ind w:firstLine="210"/>
        <w:rPr>
          <w:rFonts w:hint="default"/>
        </w:rPr>
      </w:pPr>
      <w:r>
        <w:rPr>
          <w:rFonts w:hint="default"/>
        </w:rPr>
        <w:t>工事内容（　　　　　　　　　　　　）　　　　　　工事内容（　　　　　　　　　　　　）</w:t>
      </w:r>
    </w:p>
    <w:tbl>
      <w:tblPr>
        <w:tblStyle w:val="11"/>
        <w:tblW w:w="9781" w:type="dxa"/>
        <w:tblInd w:w="99" w:type="dxa"/>
        <w:tblLayout w:type="fixed"/>
        <w:tblCellMar>
          <w:left w:w="99" w:type="dxa"/>
          <w:right w:w="99" w:type="dxa"/>
        </w:tblCellMar>
        <w:tblLook w:firstRow="0" w:lastRow="0" w:firstColumn="0" w:lastColumn="0" w:noHBand="0" w:noVBand="0" w:val="0000"/>
      </w:tblPr>
      <w:tblGrid>
        <w:gridCol w:w="4890"/>
        <w:gridCol w:w="4891"/>
      </w:tblGrid>
      <w:tr>
        <w:trPr>
          <w:trHeight w:val="2935" w:hRule="atLeast"/>
        </w:trPr>
        <w:tc>
          <w:tcPr>
            <w:tcW w:w="4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rPr>
                <w:rFonts w:hint="default"/>
                <w:color w:val="FF0000"/>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c>
          <w:tcPr>
            <w:tcW w:w="4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rPr>
                <w:rFonts w:hint="default"/>
                <w:color w:val="FF0000"/>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ind w:firstLine="210"/>
        <w:rPr>
          <w:rFonts w:hint="default"/>
        </w:rPr>
      </w:pPr>
    </w:p>
    <w:p>
      <w:pPr>
        <w:pStyle w:val="0"/>
        <w:ind w:firstLine="210"/>
        <w:rPr>
          <w:rFonts w:hint="default"/>
          <w:color w:val="FF0000"/>
        </w:rPr>
      </w:pPr>
      <w:r>
        <w:rPr>
          <w:rFonts w:hint="default"/>
        </w:rPr>
        <w:t>写真</w:t>
      </w:r>
      <w:r>
        <w:rPr>
          <w:rFonts w:hint="default"/>
        </w:rPr>
        <w:t>No.</w:t>
      </w:r>
      <w:r>
        <w:rPr>
          <w:rFonts w:hint="default"/>
          <w:color w:val="FF0000"/>
        </w:rPr>
        <w:t xml:space="preserve"> </w:t>
      </w:r>
      <w:r>
        <w:rPr>
          <w:rFonts w:hint="default"/>
          <w:color w:val="FF0000"/>
        </w:rPr>
        <w:t>　</w:t>
      </w:r>
      <w:r>
        <w:rPr>
          <w:rFonts w:hint="default"/>
        </w:rPr>
        <w:t>　　　工事箇所</w:t>
      </w:r>
      <w:r>
        <w:rPr>
          <w:rFonts w:hint="default"/>
        </w:rPr>
        <w:t>No.</w:t>
      </w:r>
      <w:r>
        <w:rPr>
          <w:rFonts w:hint="default"/>
          <w:color w:val="FF0000"/>
        </w:rPr>
        <w:t xml:space="preserve"> </w:t>
      </w:r>
      <w:r>
        <w:rPr>
          <w:rFonts w:hint="default"/>
          <w:color w:val="FF0000"/>
        </w:rPr>
        <w:t>　　　　　　　　　</w:t>
      </w:r>
      <w:r>
        <w:rPr>
          <w:rFonts w:hint="default"/>
        </w:rPr>
        <w:t>写真</w:t>
      </w:r>
      <w:r>
        <w:rPr>
          <w:rFonts w:hint="default"/>
        </w:rPr>
        <w:t>No.</w:t>
      </w:r>
      <w:r>
        <w:rPr>
          <w:rFonts w:hint="default"/>
          <w:color w:val="FF0000"/>
        </w:rPr>
        <w:t xml:space="preserve"> </w:t>
      </w:r>
      <w:r>
        <w:rPr>
          <w:rFonts w:hint="default"/>
          <w:color w:val="FF0000"/>
        </w:rPr>
        <w:t>　</w:t>
      </w:r>
      <w:r>
        <w:rPr>
          <w:rFonts w:hint="default"/>
        </w:rPr>
        <w:t>　　　工事箇所</w:t>
      </w:r>
      <w:r>
        <w:rPr>
          <w:rFonts w:hint="default"/>
        </w:rPr>
        <w:t>No.</w:t>
      </w:r>
      <w:r>
        <w:rPr>
          <w:rFonts w:hint="default"/>
          <w:color w:val="FF0000"/>
        </w:rPr>
        <w:t xml:space="preserve"> </w:t>
      </w:r>
      <w:r>
        <w:rPr>
          <w:rFonts w:hint="default"/>
          <w:color w:val="FF0000"/>
        </w:rPr>
        <w:t>　</w:t>
      </w:r>
    </w:p>
    <w:p>
      <w:pPr>
        <w:pStyle w:val="0"/>
        <w:ind w:firstLine="210"/>
        <w:rPr>
          <w:rFonts w:hint="default"/>
        </w:rPr>
      </w:pPr>
      <w:r>
        <w:rPr>
          <w:rFonts w:hint="default"/>
        </w:rPr>
        <w:t>工事内容（　　　　　　　　　　　　）　　　　　　工事内容（　　　　　　　　　　　　）</w:t>
      </w:r>
    </w:p>
    <w:tbl>
      <w:tblPr>
        <w:tblStyle w:val="11"/>
        <w:tblW w:w="9781" w:type="dxa"/>
        <w:tblInd w:w="99" w:type="dxa"/>
        <w:tblLayout w:type="fixed"/>
        <w:tblCellMar>
          <w:left w:w="99" w:type="dxa"/>
          <w:right w:w="99" w:type="dxa"/>
        </w:tblCellMar>
        <w:tblLook w:firstRow="0" w:lastRow="0" w:firstColumn="0" w:lastColumn="0" w:noHBand="0" w:noVBand="0" w:val="0000"/>
      </w:tblPr>
      <w:tblGrid>
        <w:gridCol w:w="4890"/>
        <w:gridCol w:w="4891"/>
      </w:tblGrid>
      <w:tr>
        <w:trPr>
          <w:trHeight w:val="2935" w:hRule="atLeast"/>
        </w:trPr>
        <w:tc>
          <w:tcPr>
            <w:tcW w:w="4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rPr>
                <w:rFonts w:hint="default"/>
                <w:color w:val="FF0000"/>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c>
          <w:tcPr>
            <w:tcW w:w="4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rPr>
                <w:rFonts w:hint="default"/>
                <w:color w:val="FF0000"/>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jc w:val="left"/>
        <w:rPr>
          <w:rFonts w:hint="default"/>
        </w:rPr>
      </w:pPr>
    </w:p>
    <w:p>
      <w:pPr>
        <w:pStyle w:val="0"/>
        <w:ind w:firstLine="210"/>
        <w:jc w:val="left"/>
        <w:rPr>
          <w:rFonts w:hint="default"/>
        </w:rPr>
      </w:pPr>
      <w:r>
        <w:rPr>
          <w:rFonts w:hint="default"/>
        </w:rPr>
        <w:t>※</w:t>
      </w:r>
      <w:r>
        <w:rPr>
          <w:rFonts w:hint="default"/>
        </w:rPr>
        <w:t>　この用紙をコピーの上、お使いください。</w:t>
      </w:r>
    </w:p>
    <w:p>
      <w:pPr>
        <w:pStyle w:val="0"/>
        <w:jc w:val="center"/>
        <w:rPr>
          <w:rFonts w:hint="default"/>
        </w:rPr>
      </w:pPr>
      <w:r>
        <w:rPr>
          <w:rFonts w:hint="default"/>
        </w:rPr>
        <w:t>（第</w:t>
      </w:r>
      <w:r>
        <w:rPr>
          <w:rFonts w:hint="default"/>
          <w:color w:val="FF0000"/>
        </w:rPr>
        <w:t>　　</w:t>
      </w:r>
      <w:r>
        <w:rPr>
          <w:rFonts w:hint="default"/>
        </w:rPr>
        <w:t>面／</w:t>
      </w:r>
      <w:r>
        <w:rPr>
          <w:rFonts w:hint="default"/>
          <w:color w:val="FF0000"/>
        </w:rPr>
        <w:t>　　</w:t>
      </w:r>
      <w:r>
        <w:rPr>
          <w:rFonts w:hint="default"/>
        </w:rPr>
        <w:t>面）</w:t>
      </w:r>
    </w:p>
    <w:p>
      <w:pPr>
        <w:pStyle w:val="0"/>
        <w:ind w:firstLine="210"/>
        <w:jc w:val="left"/>
        <w:rPr>
          <w:rFonts w:hint="default"/>
        </w:rPr>
      </w:pPr>
      <w:r>
        <w:rPr>
          <w:rFonts w:hint="default"/>
        </w:rPr>
        <w:t xml:space="preserve"> </w:t>
      </w:r>
      <w:r>
        <w:rPr>
          <w:rFonts w:hint="default"/>
        </w:rPr>
        <w:br w:type="page"/>
      </w:r>
    </w:p>
    <w:p>
      <w:pPr>
        <w:pStyle w:val="0"/>
        <w:tabs>
          <w:tab w:val="left" w:leader="none" w:pos="9214"/>
        </w:tabs>
        <w:jc w:val="left"/>
        <w:rPr>
          <w:rFonts w:hint="default" w:ascii="ＭＳ 明朝" w:hAnsi="ＭＳ 明朝"/>
        </w:rPr>
      </w:pPr>
      <w:r>
        <w:rPr>
          <w:rFonts w:hint="default" w:ascii="ＭＳ 明朝" w:hAnsi="ＭＳ 明朝"/>
        </w:rPr>
        <w:t>様式第</w:t>
      </w:r>
      <w:r>
        <w:rPr>
          <w:rFonts w:hint="default" w:ascii="ＭＳ 明朝" w:hAnsi="ＭＳ 明朝"/>
        </w:rPr>
        <w:t>12</w:t>
      </w:r>
      <w:r>
        <w:rPr>
          <w:rFonts w:hint="default" w:ascii="ＭＳ 明朝" w:hAnsi="ＭＳ 明朝"/>
        </w:rPr>
        <w:t>号（第</w:t>
      </w:r>
      <w:r>
        <w:rPr>
          <w:rFonts w:hint="default" w:ascii="ＭＳ 明朝" w:hAnsi="ＭＳ 明朝"/>
        </w:rPr>
        <w:t>14</w:t>
      </w:r>
      <w:r>
        <w:rPr>
          <w:rFonts w:hint="default" w:ascii="ＭＳ 明朝" w:hAnsi="ＭＳ 明朝"/>
        </w:rPr>
        <w:t>条関係）</w:t>
      </w:r>
    </w:p>
    <w:p>
      <w:pPr>
        <w:pStyle w:val="36"/>
        <w:ind w:right="486"/>
        <w:rPr>
          <w:rFonts w:hint="default"/>
        </w:rPr>
      </w:pPr>
      <w:r>
        <w:rPr>
          <w:rFonts w:hint="default"/>
        </w:rPr>
        <w:t>　　</w:t>
      </w:r>
      <w:r>
        <w:rPr>
          <w:rFonts w:hint="default" w:ascii="HG丸ｺﾞｼｯｸM-PRO" w:hAnsi="HG丸ｺﾞｼｯｸM-PRO" w:eastAsia="HG丸ｺﾞｼｯｸM-PRO"/>
        </w:rPr>
        <w:t>　　</w:t>
      </w:r>
      <w:r>
        <w:rPr>
          <w:rFonts w:hint="default"/>
        </w:rPr>
        <w:t>年</w:t>
      </w:r>
      <w:r>
        <w:rPr>
          <w:rFonts w:hint="default" w:ascii="HG丸ｺﾞｼｯｸM-PRO" w:hAnsi="HG丸ｺﾞｼｯｸM-PRO" w:eastAsia="HG丸ｺﾞｼｯｸM-PRO"/>
        </w:rPr>
        <w:t>　　</w:t>
      </w:r>
      <w:r>
        <w:rPr>
          <w:rFonts w:hint="default"/>
        </w:rPr>
        <w:t>月</w:t>
      </w:r>
      <w:r>
        <w:rPr>
          <w:rFonts w:hint="default" w:ascii="HG丸ｺﾞｼｯｸM-PRO" w:hAnsi="HG丸ｺﾞｼｯｸM-PRO" w:eastAsia="HG丸ｺﾞｼｯｸM-PRO"/>
        </w:rPr>
        <w:t>　　</w:t>
      </w:r>
      <w:r>
        <w:rPr>
          <w:rFonts w:hint="default"/>
        </w:rPr>
        <w:t>日</w:t>
      </w:r>
    </w:p>
    <w:p>
      <w:pPr>
        <w:pStyle w:val="0"/>
        <w:jc w:val="left"/>
        <w:rPr>
          <w:rFonts w:hint="default"/>
        </w:rPr>
      </w:pPr>
    </w:p>
    <w:p>
      <w:pPr>
        <w:pStyle w:val="0"/>
        <w:jc w:val="center"/>
        <w:rPr>
          <w:rFonts w:hint="default" w:ascii="ＭＳ ゴシック" w:hAnsi="ＭＳ ゴシック" w:eastAsia="ＭＳ ゴシック"/>
          <w:b w:val="1"/>
          <w:sz w:val="28"/>
        </w:rPr>
      </w:pPr>
      <w:r>
        <w:rPr>
          <w:rFonts w:hint="default" w:ascii="ＭＳ ゴシック" w:hAnsi="ＭＳ ゴシック" w:eastAsia="ＭＳ ゴシック"/>
          <w:b w:val="1"/>
          <w:sz w:val="28"/>
        </w:rPr>
        <w:t>補　助　金　請　求　書</w:t>
      </w:r>
    </w:p>
    <w:p>
      <w:pPr>
        <w:pStyle w:val="0"/>
        <w:ind w:firstLine="420"/>
        <w:jc w:val="left"/>
        <w:rPr>
          <w:rFonts w:hint="default"/>
        </w:rPr>
      </w:pPr>
    </w:p>
    <w:p>
      <w:pPr>
        <w:pStyle w:val="0"/>
        <w:ind w:firstLine="440"/>
        <w:jc w:val="left"/>
        <w:rPr>
          <w:rFonts w:hint="default"/>
        </w:rPr>
      </w:pPr>
      <w:r>
        <w:rPr>
          <w:rFonts w:hint="default"/>
          <w:sz w:val="22"/>
        </w:rPr>
        <w:t>川　西　市　長　　様</w:t>
      </w:r>
    </w:p>
    <w:p>
      <w:pPr>
        <w:pStyle w:val="0"/>
        <w:spacing w:line="360" w:lineRule="auto"/>
        <w:ind w:firstLine="4677"/>
        <w:rPr>
          <w:rFonts w:hint="default"/>
          <w:sz w:val="22"/>
        </w:rPr>
      </w:pPr>
      <w:r>
        <w:rPr>
          <w:rFonts w:hint="default"/>
          <w:sz w:val="22"/>
        </w:rPr>
        <w:t>住　　所</w:t>
      </w:r>
    </w:p>
    <w:p>
      <w:pPr>
        <w:pStyle w:val="0"/>
        <w:spacing w:line="360" w:lineRule="auto"/>
        <w:ind w:firstLine="4677"/>
        <w:rPr>
          <w:rFonts w:hint="default"/>
          <w:sz w:val="22"/>
        </w:rPr>
      </w:pPr>
      <w:r>
        <w:rPr>
          <w:rFonts w:hint="default"/>
          <w:sz w:val="22"/>
        </w:rPr>
        <w:t>氏　　名　　　　　　　　　　　　　　　　印</w:t>
      </w:r>
    </w:p>
    <w:p>
      <w:pPr>
        <w:pStyle w:val="0"/>
        <w:jc w:val="right"/>
        <w:rPr>
          <w:rFonts w:hint="default"/>
        </w:rPr>
      </w:pPr>
      <w:r>
        <w:rPr>
          <w:rFonts w:hint="default"/>
          <w:sz w:val="18"/>
        </w:rPr>
        <w:t>注）交付申請書と同じ印鑑（訂正印も含む）を押印してください。</w:t>
      </w:r>
    </w:p>
    <w:p>
      <w:pPr>
        <w:pStyle w:val="0"/>
        <w:jc w:val="left"/>
        <w:rPr>
          <w:rFonts w:hint="default"/>
        </w:rPr>
      </w:pPr>
    </w:p>
    <w:p>
      <w:pPr>
        <w:pStyle w:val="0"/>
        <w:ind w:firstLine="210"/>
        <w:jc w:val="left"/>
        <w:rPr>
          <w:rFonts w:hint="default"/>
        </w:rPr>
      </w:pPr>
      <w:r>
        <w:rPr>
          <w:rFonts w:hint="default"/>
        </w:rPr>
        <w:t>下記のとおり、補助金を精算</w:t>
      </w:r>
      <w:r>
        <w:rPr>
          <w:rFonts w:hint="default"/>
          <w:strike w:val="1"/>
        </w:rPr>
        <w:t>（概算）</w:t>
      </w:r>
      <w:r>
        <w:rPr>
          <w:rFonts w:hint="default"/>
        </w:rPr>
        <w:t>払いによって交付されたく、川西市住宅耐震改修促進事業実施要綱第</w:t>
      </w:r>
      <w:r>
        <w:rPr>
          <w:rFonts w:hint="default"/>
        </w:rPr>
        <w:t>14</w:t>
      </w:r>
      <w:r>
        <w:rPr>
          <w:rFonts w:hint="default"/>
        </w:rPr>
        <w:t>条第１項</w:t>
      </w:r>
      <w:r>
        <w:rPr>
          <w:rFonts w:hint="default"/>
          <w:strike w:val="1"/>
        </w:rPr>
        <w:t>（第２項）</w:t>
      </w:r>
      <w:r>
        <w:rPr>
          <w:rFonts w:hint="default"/>
        </w:rPr>
        <w:t>の規定により請求します。</w:t>
      </w:r>
    </w:p>
    <w:p>
      <w:pPr>
        <w:pStyle w:val="0"/>
        <w:jc w:val="left"/>
        <w:rPr>
          <w:rFonts w:hint="default"/>
        </w:rPr>
      </w:pPr>
    </w:p>
    <w:p>
      <w:pPr>
        <w:pStyle w:val="35"/>
        <w:rPr>
          <w:rFonts w:hint="default"/>
        </w:rPr>
      </w:pPr>
      <w:r>
        <w:rPr>
          <w:rFonts w:hint="default"/>
        </w:rPr>
        <w:t>記</w:t>
      </w:r>
    </w:p>
    <w:p>
      <w:pPr>
        <w:pStyle w:val="0"/>
        <w:rPr>
          <w:rFonts w:hint="default"/>
        </w:rPr>
      </w:pPr>
    </w:p>
    <w:p>
      <w:pPr>
        <w:pStyle w:val="0"/>
        <w:ind w:firstLine="220"/>
        <w:jc w:val="left"/>
        <w:rPr>
          <w:rFonts w:hint="default"/>
          <w:dstrike w:val="1"/>
          <w:sz w:val="22"/>
        </w:rPr>
      </w:pPr>
      <w:r>
        <w:rPr>
          <w:rFonts w:hint="default"/>
          <w:sz w:val="22"/>
        </w:rPr>
        <w:t>１．請求金額　　　　　</w:t>
      </w:r>
      <w:r>
        <w:rPr>
          <w:rFonts w:hint="default"/>
          <w:sz w:val="22"/>
        </w:rPr>
        <w:t xml:space="preserve"> </w:t>
      </w:r>
      <w:r>
        <w:rPr>
          <w:rFonts w:hint="default"/>
          <w:sz w:val="22"/>
        </w:rPr>
        <w:t>　　　金　</w:t>
      </w:r>
      <w:r>
        <w:rPr>
          <w:rFonts w:hint="default" w:ascii="HG丸ｺﾞｼｯｸM-PRO" w:hAnsi="HG丸ｺﾞｼｯｸM-PRO" w:eastAsia="HG丸ｺﾞｼｯｸM-PRO"/>
          <w:sz w:val="22"/>
        </w:rPr>
        <w:t>　　　　　　　　　</w:t>
      </w:r>
      <w:r>
        <w:rPr>
          <w:rFonts w:hint="default"/>
          <w:sz w:val="22"/>
        </w:rPr>
        <w:t>　　　　　円也</w:t>
      </w:r>
    </w:p>
    <w:p>
      <w:pPr>
        <w:pStyle w:val="0"/>
        <w:ind w:left="1733"/>
        <w:jc w:val="left"/>
        <w:rPr>
          <w:rFonts w:hint="default"/>
          <w:sz w:val="22"/>
        </w:rPr>
      </w:pPr>
      <w:r>
        <w:rPr>
          <w:rFonts w:hint="default"/>
          <w:strike w:val="1"/>
          <w:spacing w:val="38"/>
          <w:w w:val="79"/>
          <w:kern w:val="0"/>
          <w:sz w:val="22"/>
        </w:rPr>
        <w:t>補助金交付決定</w:t>
      </w:r>
      <w:r>
        <w:rPr>
          <w:rFonts w:hint="default"/>
          <w:strike w:val="1"/>
          <w:w w:val="79"/>
          <w:kern w:val="0"/>
          <w:sz w:val="22"/>
        </w:rPr>
        <w:t>額</w:t>
      </w:r>
      <w:r>
        <w:rPr>
          <w:rFonts w:hint="default"/>
          <w:strike w:val="1"/>
          <w:sz w:val="22"/>
        </w:rPr>
        <w:t>　</w:t>
      </w:r>
      <w:r>
        <w:rPr>
          <w:rFonts w:hint="default" w:ascii="HG丸ｺﾞｼｯｸM-PRO" w:hAnsi="HG丸ｺﾞｼｯｸM-PRO" w:eastAsia="HG丸ｺﾞｼｯｸM-PRO"/>
          <w:strike w:val="1"/>
          <w:sz w:val="22"/>
        </w:rPr>
        <w:t>　　　　　　　　　</w:t>
      </w:r>
      <w:r>
        <w:rPr>
          <w:rFonts w:hint="default"/>
          <w:strike w:val="1"/>
          <w:sz w:val="22"/>
        </w:rPr>
        <w:t>　　　　　円</w:t>
      </w:r>
      <w:r>
        <w:rPr>
          <w:rFonts w:hint="default"/>
          <w:sz w:val="22"/>
        </w:rPr>
        <w:t>（概算払のとき）</w:t>
      </w:r>
    </w:p>
    <w:p>
      <w:pPr>
        <w:pStyle w:val="0"/>
        <w:ind w:left="1733"/>
        <w:jc w:val="left"/>
        <w:rPr>
          <w:rFonts w:hint="default"/>
          <w:sz w:val="22"/>
        </w:rPr>
      </w:pPr>
      <w:r>
        <w:rPr>
          <w:rFonts w:hint="default"/>
          <w:spacing w:val="60"/>
          <w:kern w:val="0"/>
          <w:sz w:val="22"/>
        </w:rPr>
        <w:t>補助金確定</w:t>
      </w:r>
      <w:r>
        <w:rPr>
          <w:rFonts w:hint="default"/>
          <w:kern w:val="0"/>
          <w:sz w:val="22"/>
        </w:rPr>
        <w:t>額</w:t>
      </w:r>
      <w:r>
        <w:rPr>
          <w:rFonts w:hint="default"/>
          <w:sz w:val="22"/>
        </w:rPr>
        <w:t>　</w:t>
      </w:r>
      <w:r>
        <w:rPr>
          <w:rFonts w:hint="default" w:ascii="HG丸ｺﾞｼｯｸM-PRO" w:hAnsi="HG丸ｺﾞｼｯｸM-PRO" w:eastAsia="HG丸ｺﾞｼｯｸM-PRO"/>
          <w:sz w:val="22"/>
        </w:rPr>
        <w:t>　　　　　　　　　</w:t>
      </w:r>
      <w:r>
        <w:rPr>
          <w:rFonts w:hint="default"/>
          <w:sz w:val="22"/>
        </w:rPr>
        <w:t>　　　　　円（精算払のとき）</w:t>
      </w:r>
    </w:p>
    <w:p>
      <w:pPr>
        <w:pStyle w:val="0"/>
        <w:ind w:left="1733"/>
        <w:jc w:val="left"/>
        <w:rPr>
          <w:rFonts w:hint="default"/>
          <w:strike w:val="1"/>
          <w:sz w:val="22"/>
        </w:rPr>
      </w:pPr>
      <w:r>
        <w:rPr>
          <w:rFonts w:hint="default"/>
          <w:strike w:val="1"/>
          <w:spacing w:val="173"/>
          <w:kern w:val="0"/>
          <w:sz w:val="22"/>
        </w:rPr>
        <w:t>既受領</w:t>
      </w:r>
      <w:r>
        <w:rPr>
          <w:rFonts w:hint="default"/>
          <w:strike w:val="1"/>
          <w:spacing w:val="1"/>
          <w:kern w:val="0"/>
          <w:sz w:val="22"/>
        </w:rPr>
        <w:t>額</w:t>
      </w:r>
      <w:r>
        <w:rPr>
          <w:rFonts w:hint="default"/>
          <w:strike w:val="1"/>
          <w:sz w:val="22"/>
        </w:rPr>
        <w:t>　　　　　　　　　　　　　　　円</w:t>
      </w:r>
    </w:p>
    <w:p>
      <w:pPr>
        <w:pStyle w:val="0"/>
        <w:ind w:left="1733"/>
        <w:jc w:val="left"/>
        <w:rPr>
          <w:rFonts w:hint="default"/>
          <w:sz w:val="22"/>
        </w:rPr>
      </w:pPr>
      <w:r>
        <w:rPr>
          <w:rFonts w:hint="default"/>
          <w:spacing w:val="102"/>
          <w:kern w:val="0"/>
          <w:sz w:val="22"/>
        </w:rPr>
        <w:t>今回請求</w:t>
      </w:r>
      <w:r>
        <w:rPr>
          <w:rFonts w:hint="default"/>
          <w:spacing w:val="2"/>
          <w:kern w:val="0"/>
          <w:sz w:val="22"/>
        </w:rPr>
        <w:t>額</w:t>
      </w:r>
      <w:r>
        <w:rPr>
          <w:rFonts w:hint="default"/>
          <w:sz w:val="22"/>
        </w:rPr>
        <w:t>　</w:t>
      </w:r>
      <w:r>
        <w:rPr>
          <w:rFonts w:hint="default" w:ascii="HG丸ｺﾞｼｯｸM-PRO" w:hAnsi="HG丸ｺﾞｼｯｸM-PRO" w:eastAsia="HG丸ｺﾞｼｯｸM-PRO"/>
          <w:sz w:val="22"/>
        </w:rPr>
        <w:t>　　　　　　　　　</w:t>
      </w:r>
      <w:r>
        <w:rPr>
          <w:rFonts w:hint="default"/>
          <w:sz w:val="22"/>
        </w:rPr>
        <w:t>　　　　　円</w:t>
      </w:r>
    </w:p>
    <w:p>
      <w:pPr>
        <w:pStyle w:val="0"/>
        <w:jc w:val="left"/>
        <w:rPr>
          <w:rFonts w:hint="default"/>
          <w:sz w:val="22"/>
        </w:rPr>
      </w:pPr>
    </w:p>
    <w:p>
      <w:pPr>
        <w:pStyle w:val="0"/>
        <w:ind w:left="1470" w:hanging="840"/>
        <w:jc w:val="left"/>
        <w:rPr>
          <w:rFonts w:hint="default"/>
          <w:sz w:val="22"/>
        </w:rPr>
      </w:pPr>
      <w:r>
        <w:rPr>
          <w:rFonts w:hint="default"/>
        </w:rPr>
        <mc:AlternateContent>
          <mc:Choice Requires="wps">
            <w:drawing>
              <wp:anchor distT="0" distB="0" distL="0" distR="0" simplePos="0" relativeHeight="31" behindDoc="0" locked="0" layoutInCell="1" hidden="0" allowOverlap="1">
                <wp:simplePos x="0" y="0"/>
                <wp:positionH relativeFrom="column">
                  <wp:posOffset>2800985</wp:posOffset>
                </wp:positionH>
                <wp:positionV relativeFrom="paragraph">
                  <wp:posOffset>19685</wp:posOffset>
                </wp:positionV>
                <wp:extent cx="1764665" cy="457835"/>
                <wp:effectExtent l="635" t="635" r="29845" b="10795"/>
                <wp:wrapNone/>
                <wp:docPr id="1059" name="AutoShape 2344"/>
                <a:graphic xmlns:a="http://schemas.openxmlformats.org/drawingml/2006/main">
                  <a:graphicData uri="http://schemas.microsoft.com/office/word/2010/wordprocessingShape">
                    <wps:wsp>
                      <wps:cNvPr id="1059" name="AutoShape 2344"/>
                      <wps:cNvSpPr/>
                      <wps:spPr>
                        <a:xfrm>
                          <a:off x="0" y="0"/>
                          <a:ext cx="1764665" cy="457835"/>
                        </a:xfrm>
                        <a:prstGeom prst="bracketPair">
                          <a:avLst>
                            <a:gd name="adj" fmla="val 7292"/>
                          </a:avLst>
                        </a:prstGeom>
                        <a:noFill/>
                        <a:ln w="936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4" style="mso-position-vertical-relative:text;z-index:31;mso-wrap-distance-left:0pt;width:138.94pt;height:36.04pt;mso-position-horizontal-relative:text;position:absolute;margin-left:220.55pt;margin-top:1.55pt;mso-wrap-distance-bottom:0pt;mso-wrap-distance-right:0pt;mso-wrap-distance-top:0pt;" o:spid="_x0000_s1059" o:allowincell="t" o:allowoverlap="t" filled="f" stroked="t" strokecolor="#000000" strokeweight="0.73700787401574808pt" o:spt="185" type="#_x0000_t185" adj="1575">
                <v:fill/>
                <v:stroke filltype="solid"/>
                <v:textbox style="layout-flow:horizontal;"/>
                <v:imagedata o:title=""/>
                <w10:wrap type="none" anchorx="text" anchory="text"/>
              </v:shape>
            </w:pict>
          </mc:Fallback>
        </mc:AlternateContent>
      </w:r>
      <w:r>
        <w:rPr>
          <w:rFonts w:hint="default"/>
          <w:sz w:val="22"/>
        </w:rPr>
        <w:t>＜根拠＞　</w:t>
      </w:r>
      <w:r>
        <w:rPr>
          <w:rFonts w:hint="default"/>
          <w:kern w:val="0"/>
          <w:sz w:val="22"/>
        </w:rPr>
        <w:t>補助金交付決定通知</w:t>
      </w:r>
      <w:r>
        <w:rPr>
          <w:rFonts w:hint="default"/>
          <w:sz w:val="22"/>
        </w:rPr>
        <w:t>　　　　　　　　第　　　　　号　（概算払のとき）</w:t>
      </w:r>
    </w:p>
    <w:p>
      <w:pPr>
        <w:pStyle w:val="0"/>
        <w:ind w:left="1470" w:firstLine="3080"/>
        <w:jc w:val="left"/>
        <w:rPr>
          <w:rFonts w:hint="default"/>
          <w:sz w:val="22"/>
        </w:rPr>
      </w:pPr>
      <w:r>
        <w:rPr>
          <w:rFonts w:hint="default"/>
          <w:sz w:val="22"/>
        </w:rPr>
        <w:t>　　　　年　　月　　日</w:t>
      </w:r>
    </w:p>
    <w:p>
      <w:pPr>
        <w:pStyle w:val="0"/>
        <w:ind w:firstLine="880"/>
        <w:jc w:val="left"/>
        <w:rPr>
          <w:rFonts w:hint="default"/>
          <w:sz w:val="22"/>
        </w:rPr>
      </w:pPr>
    </w:p>
    <w:p>
      <w:pPr>
        <w:pStyle w:val="0"/>
        <w:ind w:left="1070" w:firstLine="640"/>
        <w:jc w:val="left"/>
        <w:rPr>
          <w:rFonts w:hint="default"/>
          <w:sz w:val="22"/>
        </w:rPr>
      </w:pPr>
      <w:r>
        <w:rPr>
          <w:rFonts w:hint="default"/>
        </w:rPr>
        <mc:AlternateContent>
          <mc:Choice Requires="wps">
            <w:drawing>
              <wp:anchor distT="0" distB="0" distL="0" distR="0" simplePos="0" relativeHeight="32" behindDoc="0" locked="0" layoutInCell="1" hidden="0" allowOverlap="1">
                <wp:simplePos x="0" y="0"/>
                <wp:positionH relativeFrom="column">
                  <wp:posOffset>2804160</wp:posOffset>
                </wp:positionH>
                <wp:positionV relativeFrom="paragraph">
                  <wp:posOffset>1905</wp:posOffset>
                </wp:positionV>
                <wp:extent cx="1748790" cy="457835"/>
                <wp:effectExtent l="635" t="635" r="29845" b="10795"/>
                <wp:wrapNone/>
                <wp:docPr id="1060" name="AutoShape 2345"/>
                <a:graphic xmlns:a="http://schemas.openxmlformats.org/drawingml/2006/main">
                  <a:graphicData uri="http://schemas.microsoft.com/office/word/2010/wordprocessingShape">
                    <wps:wsp>
                      <wps:cNvPr id="1060" name="AutoShape 2345"/>
                      <wps:cNvSpPr/>
                      <wps:spPr>
                        <a:xfrm>
                          <a:off x="0" y="0"/>
                          <a:ext cx="1748790" cy="457835"/>
                        </a:xfrm>
                        <a:prstGeom prst="bracketPair">
                          <a:avLst>
                            <a:gd name="adj" fmla="val 7292"/>
                          </a:avLst>
                        </a:prstGeom>
                        <a:noFill/>
                        <a:ln w="936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5" style="mso-position-vertical-relative:text;z-index:32;mso-wrap-distance-left:0pt;width:137.69pt;height:36.04pt;mso-position-horizontal-relative:text;position:absolute;margin-left:220.8pt;margin-top:0.15pt;mso-wrap-distance-bottom:0pt;mso-wrap-distance-right:0pt;mso-wrap-distance-top:0pt;" o:spid="_x0000_s1060" o:allowincell="t" o:allowoverlap="t" filled="f" stroked="t" strokecolor="#000000" strokeweight="0.73700787401574808pt" o:spt="185" type="#_x0000_t185" adj="1575">
                <v:fill/>
                <v:stroke filltype="solid"/>
                <v:textbox style="layout-flow:horizontal;"/>
                <v:imagedata o:title=""/>
                <w10:wrap type="none" anchorx="text" anchory="text"/>
              </v:shape>
            </w:pict>
          </mc:Fallback>
        </mc:AlternateContent>
      </w:r>
      <w:r>
        <w:rPr>
          <w:rFonts w:hint="default"/>
          <w:sz w:val="22"/>
        </w:rPr>
        <w:t>補助金交付決定変更通知　　　　　</w:t>
      </w:r>
      <w:r>
        <w:rPr>
          <w:rFonts w:hint="default"/>
          <w:sz w:val="22"/>
        </w:rPr>
        <w:t xml:space="preserve">  </w:t>
      </w:r>
      <w:r>
        <w:rPr>
          <w:rFonts w:hint="default"/>
          <w:sz w:val="22"/>
        </w:rPr>
        <w:t>第　　　　　号　（　　〃　　　）</w:t>
      </w:r>
    </w:p>
    <w:p>
      <w:pPr>
        <w:pStyle w:val="0"/>
        <w:ind w:firstLine="4620"/>
        <w:jc w:val="left"/>
        <w:rPr>
          <w:rFonts w:hint="default"/>
          <w:sz w:val="22"/>
        </w:rPr>
      </w:pPr>
      <w:r>
        <w:rPr>
          <w:rFonts w:hint="default"/>
          <w:sz w:val="22"/>
        </w:rPr>
        <w:t>　　　　年　　月　　日</w:t>
      </w:r>
    </w:p>
    <w:p>
      <w:pPr>
        <w:pStyle w:val="0"/>
        <w:jc w:val="left"/>
        <w:rPr>
          <w:rFonts w:hint="default"/>
          <w:sz w:val="22"/>
        </w:rPr>
      </w:pPr>
    </w:p>
    <w:p>
      <w:pPr>
        <w:pStyle w:val="0"/>
        <w:ind w:left="840" w:firstLine="840"/>
        <w:jc w:val="left"/>
        <w:rPr>
          <w:rFonts w:hint="default"/>
        </w:rPr>
      </w:pPr>
      <w:r>
        <w:rPr>
          <w:rFonts w:hint="default"/>
        </w:rPr>
        <mc:AlternateContent>
          <mc:Choice Requires="wps">
            <w:drawing>
              <wp:anchor distT="0" distB="0" distL="0" distR="0" simplePos="0" relativeHeight="33" behindDoc="0" locked="0" layoutInCell="1" hidden="0" allowOverlap="1">
                <wp:simplePos x="0" y="0"/>
                <wp:positionH relativeFrom="column">
                  <wp:posOffset>2804160</wp:posOffset>
                </wp:positionH>
                <wp:positionV relativeFrom="paragraph">
                  <wp:posOffset>635</wp:posOffset>
                </wp:positionV>
                <wp:extent cx="1744345" cy="457835"/>
                <wp:effectExtent l="635" t="635" r="29845" b="10795"/>
                <wp:wrapNone/>
                <wp:docPr id="1061" name="AutoShape 2346"/>
                <a:graphic xmlns:a="http://schemas.openxmlformats.org/drawingml/2006/main">
                  <a:graphicData uri="http://schemas.microsoft.com/office/word/2010/wordprocessingShape">
                    <wps:wsp>
                      <wps:cNvPr id="1061" name="AutoShape 2346"/>
                      <wps:cNvSpPr/>
                      <wps:spPr>
                        <a:xfrm>
                          <a:off x="0" y="0"/>
                          <a:ext cx="1744345" cy="457835"/>
                        </a:xfrm>
                        <a:prstGeom prst="bracketPair">
                          <a:avLst>
                            <a:gd name="adj" fmla="val 7292"/>
                          </a:avLst>
                        </a:prstGeom>
                        <a:noFill/>
                        <a:ln w="936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33;mso-wrap-distance-left:0pt;width:137.35pt;height:36.04pt;mso-position-horizontal-relative:text;position:absolute;margin-left:220.8pt;margin-top:5.e-002pt;mso-wrap-distance-bottom:0pt;mso-wrap-distance-right:0pt;mso-wrap-distance-top:0pt;" o:spid="_x0000_s1061" o:allowincell="t" o:allowoverlap="t" filled="f" stroked="t" strokecolor="#000000" strokeweight="0.73700787401574808pt" o:spt="185" type="#_x0000_t185" adj="1575">
                <v:fill/>
                <v:stroke filltype="solid"/>
                <v:textbox style="layout-flow:horizontal;"/>
                <v:imagedata o:title=""/>
                <w10:wrap type="none" anchorx="text" anchory="text"/>
              </v:shape>
            </w:pict>
          </mc:Fallback>
        </mc:AlternateContent>
      </w:r>
      <w:r>
        <w:rPr>
          <w:rFonts w:hint="default"/>
          <w:kern w:val="0"/>
          <w:sz w:val="22"/>
        </w:rPr>
        <w:t>補助金確定通知</w:t>
      </w:r>
      <w:r>
        <w:rPr>
          <w:rFonts w:hint="default"/>
          <w:sz w:val="22"/>
        </w:rPr>
        <w:t>　　　　　　　</w:t>
      </w:r>
      <w:r>
        <w:rPr>
          <w:rFonts w:hint="default"/>
          <w:sz w:val="22"/>
        </w:rPr>
        <w:t xml:space="preserve"> </w:t>
      </w:r>
      <w:r>
        <w:rPr>
          <w:rFonts w:hint="default"/>
          <w:sz w:val="22"/>
        </w:rPr>
        <w:t>　　</w:t>
      </w:r>
      <w:r>
        <w:rPr>
          <w:rFonts w:hint="default"/>
          <w:sz w:val="22"/>
        </w:rPr>
        <w:t xml:space="preserve"> </w:t>
      </w:r>
      <w:r>
        <w:rPr>
          <w:rFonts w:hint="default"/>
          <w:sz w:val="22"/>
        </w:rPr>
        <w:t>第　</w:t>
      </w:r>
      <w:r>
        <w:rPr>
          <w:rFonts w:hint="default" w:ascii="HG丸ｺﾞｼｯｸM-PRO" w:hAnsi="HG丸ｺﾞｼｯｸM-PRO" w:eastAsia="HG丸ｺﾞｼｯｸM-PRO"/>
          <w:sz w:val="22"/>
        </w:rPr>
        <w:t>　　　</w:t>
      </w:r>
      <w:r>
        <w:rPr>
          <w:rFonts w:hint="default"/>
          <w:sz w:val="22"/>
        </w:rPr>
        <w:t>　号　</w:t>
      </w:r>
      <w:r>
        <w:rPr>
          <w:rFonts w:hint="default"/>
          <w:sz w:val="16"/>
        </w:rPr>
        <w:t>　＊補助金確定通知書の写しを</w:t>
      </w:r>
    </w:p>
    <w:p>
      <w:pPr>
        <w:pStyle w:val="0"/>
        <w:ind w:firstLine="4620"/>
        <w:jc w:val="left"/>
        <w:rPr>
          <w:rFonts w:hint="default"/>
        </w:rPr>
      </w:pPr>
      <w:r>
        <w:rPr>
          <w:rFonts w:hint="default"/>
          <w:sz w:val="22"/>
        </w:rPr>
        <w:t>　　</w:t>
      </w:r>
      <w:r>
        <w:rPr>
          <w:rFonts w:hint="default" w:ascii="HG丸ｺﾞｼｯｸM-PRO" w:hAnsi="HG丸ｺﾞｼｯｸM-PRO" w:eastAsia="HG丸ｺﾞｼｯｸM-PRO"/>
          <w:sz w:val="22"/>
        </w:rPr>
        <w:t>　　</w:t>
      </w:r>
      <w:r>
        <w:rPr>
          <w:rFonts w:hint="default"/>
          <w:sz w:val="22"/>
        </w:rPr>
        <w:t>年</w:t>
      </w:r>
      <w:r>
        <w:rPr>
          <w:rFonts w:hint="default" w:ascii="HG丸ｺﾞｼｯｸM-PRO" w:hAnsi="HG丸ｺﾞｼｯｸM-PRO" w:eastAsia="HG丸ｺﾞｼｯｸM-PRO"/>
          <w:sz w:val="22"/>
        </w:rPr>
        <w:t>　　</w:t>
      </w:r>
      <w:r>
        <w:rPr>
          <w:rFonts w:hint="default"/>
          <w:sz w:val="22"/>
        </w:rPr>
        <w:t>月</w:t>
      </w:r>
      <w:r>
        <w:rPr>
          <w:rFonts w:hint="default" w:ascii="HG丸ｺﾞｼｯｸM-PRO" w:hAnsi="HG丸ｺﾞｼｯｸM-PRO" w:eastAsia="HG丸ｺﾞｼｯｸM-PRO"/>
          <w:sz w:val="22"/>
        </w:rPr>
        <w:t>　　</w:t>
      </w:r>
      <w:r>
        <w:rPr>
          <w:rFonts w:hint="default"/>
          <w:sz w:val="22"/>
        </w:rPr>
        <w:t>日　</w:t>
      </w:r>
      <w:r>
        <w:rPr>
          <w:rFonts w:hint="default"/>
          <w:sz w:val="16"/>
        </w:rPr>
        <w:t xml:space="preserve">  </w:t>
      </w:r>
      <w:r>
        <w:rPr>
          <w:rFonts w:hint="default"/>
          <w:sz w:val="16"/>
        </w:rPr>
        <w:t>　添付した場合は記入不要</w:t>
      </w:r>
    </w:p>
    <w:p>
      <w:pPr>
        <w:pStyle w:val="0"/>
        <w:tabs>
          <w:tab w:val="left" w:leader="none" w:pos="9214"/>
        </w:tabs>
        <w:ind w:right="298" w:firstLine="220"/>
        <w:jc w:val="left"/>
        <w:rPr>
          <w:rFonts w:hint="default"/>
          <w:sz w:val="22"/>
        </w:rPr>
      </w:pPr>
      <w:r>
        <w:rPr>
          <w:rFonts w:hint="default"/>
          <w:sz w:val="22"/>
        </w:rPr>
        <w:t>２．振</w:t>
      </w:r>
      <w:r>
        <w:rPr>
          <w:rFonts w:hint="default"/>
          <w:sz w:val="22"/>
        </w:rPr>
        <w:t xml:space="preserve"> </w:t>
      </w:r>
      <w:r>
        <w:rPr>
          <w:rFonts w:hint="default"/>
          <w:sz w:val="22"/>
        </w:rPr>
        <w:t>込</w:t>
      </w:r>
      <w:r>
        <w:rPr>
          <w:rFonts w:hint="default"/>
          <w:sz w:val="22"/>
        </w:rPr>
        <w:t xml:space="preserve"> </w:t>
      </w:r>
      <w:r>
        <w:rPr>
          <w:rFonts w:hint="default"/>
          <w:sz w:val="22"/>
        </w:rPr>
        <w:t>先</w:t>
      </w:r>
      <w:r>
        <w:rPr>
          <w:rFonts w:hint="default"/>
          <w:sz w:val="22"/>
          <w:highlight w:val="lightGray"/>
        </w:rPr>
        <w:t>（ｷｬｯｼｭｶｰﾄﾞ、通帳の写しなど振込先を証する書類を添付してください）</w:t>
      </w:r>
    </w:p>
    <w:tbl>
      <w:tblPr>
        <w:tblStyle w:val="43"/>
        <w:tblW w:w="8364" w:type="dxa"/>
        <w:tblInd w:w="1242" w:type="dxa"/>
        <w:tblLayout w:type="fixed"/>
        <w:tblLook w:firstRow="1" w:lastRow="0" w:firstColumn="1" w:lastColumn="0" w:noHBand="0" w:noVBand="1" w:val="04A0"/>
      </w:tblPr>
      <w:tblGrid>
        <w:gridCol w:w="1701"/>
        <w:gridCol w:w="554"/>
        <w:gridCol w:w="555"/>
        <w:gridCol w:w="555"/>
        <w:gridCol w:w="555"/>
        <w:gridCol w:w="554"/>
        <w:gridCol w:w="555"/>
        <w:gridCol w:w="554"/>
        <w:gridCol w:w="556"/>
        <w:gridCol w:w="554"/>
        <w:gridCol w:w="555"/>
        <w:gridCol w:w="554"/>
        <w:gridCol w:w="562"/>
      </w:tblGrid>
      <w:tr>
        <w:trPr>
          <w:trHeight w:val="447" w:hRule="atLeast"/>
        </w:trPr>
        <w:tc>
          <w:tcPr>
            <w:tcW w:w="1700"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rPr>
            </w:pPr>
            <w:r>
              <w:rPr>
                <w:rFonts w:hint="default"/>
                <w:spacing w:val="105"/>
                <w:kern w:val="0"/>
              </w:rPr>
              <w:t>金融機</w:t>
            </w:r>
            <w:r>
              <w:rPr>
                <w:rFonts w:hint="default"/>
                <w:kern w:val="0"/>
              </w:rPr>
              <w:t>関</w:t>
            </w:r>
          </w:p>
        </w:tc>
        <w:tc>
          <w:tcPr>
            <w:tcW w:w="6663" w:type="dxa"/>
            <w:gridSpan w:val="12"/>
            <w:tcBorders>
              <w:top w:val="single" w:color="000000" w:sz="8" w:space="0"/>
              <w:left w:val="single" w:color="000000" w:sz="8" w:space="0"/>
              <w:bottom w:val="single" w:color="000000" w:sz="2" w:space="0"/>
              <w:right w:val="single" w:color="000000" w:sz="8" w:space="0"/>
              <w:tl2br w:val="none" w:color="auto" w:sz="0" w:space="0"/>
              <w:tr2bl w:val="none" w:color="auto" w:sz="0" w:space="0"/>
            </w:tcBorders>
            <w:shd w:val="clear" w:color="auto" w:fill="auto"/>
            <w:vAlign w:val="center"/>
          </w:tcPr>
          <w:p>
            <w:pPr>
              <w:pStyle w:val="0"/>
              <w:snapToGrid w:val="0"/>
              <w:rPr>
                <w:rFonts w:hint="default"/>
              </w:rPr>
            </w:pPr>
            <w:r>
              <w:rPr>
                <w:rFonts w:hint="default"/>
              </w:rPr>
              <w:t>金融機関名　：　</w:t>
            </w:r>
          </w:p>
        </w:tc>
      </w:tr>
      <w:tr>
        <w:trPr>
          <w:trHeight w:val="424" w:hRule="atLeast"/>
        </w:trPr>
        <w:tc>
          <w:tcPr>
            <w:tcW w:w="1700"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rPr>
            </w:pPr>
          </w:p>
        </w:tc>
        <w:tc>
          <w:tcPr>
            <w:tcW w:w="6663" w:type="dxa"/>
            <w:gridSpan w:val="12"/>
            <w:tcBorders>
              <w:top w:val="single" w:color="000000" w:sz="2"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rPr>
                <w:rFonts w:hint="default"/>
              </w:rPr>
            </w:pPr>
            <w:r>
              <w:rPr>
                <w:rFonts w:hint="default"/>
              </w:rPr>
              <w:t>支　店　名　：　</w:t>
            </w:r>
          </w:p>
        </w:tc>
      </w:tr>
      <w:tr>
        <w:trPr>
          <w:trHeight w:val="341" w:hRule="atLeast"/>
        </w:trPr>
        <w:tc>
          <w:tcPr>
            <w:tcW w:w="17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rPr>
            </w:pPr>
            <w:r>
              <w:rPr>
                <w:rFonts w:hint="default"/>
                <w:spacing w:val="45"/>
                <w:kern w:val="0"/>
              </w:rPr>
              <w:t>口座の種</w:t>
            </w:r>
            <w:r>
              <w:rPr>
                <w:rFonts w:hint="default"/>
                <w:spacing w:val="30"/>
                <w:kern w:val="0"/>
              </w:rPr>
              <w:t>別</w:t>
            </w:r>
          </w:p>
        </w:tc>
        <w:tc>
          <w:tcPr>
            <w:tcW w:w="6663" w:type="dxa"/>
            <w:gridSpan w:val="12"/>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rPr>
                <w:rFonts w:hint="default"/>
              </w:rPr>
            </w:pPr>
            <w:r>
              <w:rPr>
                <w:rFonts w:hint="default"/>
              </w:rPr>
              <w:t>　普</w:t>
            </w:r>
            <w:r>
              <w:rPr>
                <w:rFonts w:hint="default"/>
              </w:rPr>
              <w:t xml:space="preserve"> </w:t>
            </w:r>
            <w:r>
              <w:rPr>
                <w:rFonts w:hint="default"/>
              </w:rPr>
              <w:t>通　・　当</w:t>
            </w:r>
            <w:r>
              <w:rPr>
                <w:rFonts w:hint="default"/>
              </w:rPr>
              <w:t xml:space="preserve"> </w:t>
            </w:r>
            <w:r>
              <w:rPr>
                <w:rFonts w:hint="default"/>
              </w:rPr>
              <w:t>座　　（該当を</w:t>
            </w:r>
            <w:r>
              <w:rPr>
                <w:rFonts w:hint="default"/>
              </w:rPr>
              <w:t>○</w:t>
            </w:r>
            <w:r>
              <w:rPr>
                <w:rFonts w:hint="default"/>
              </w:rPr>
              <w:t>で囲む）</w:t>
            </w:r>
          </w:p>
        </w:tc>
      </w:tr>
      <w:tr>
        <w:trPr>
          <w:trHeight w:val="465" w:hRule="atLeast"/>
        </w:trPr>
        <w:tc>
          <w:tcPr>
            <w:tcW w:w="17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rPr>
            </w:pPr>
            <w:r>
              <w:rPr>
                <w:rFonts w:hint="default"/>
                <w:spacing w:val="105"/>
                <w:kern w:val="0"/>
              </w:rPr>
              <w:t>口座番</w:t>
            </w:r>
            <w:r>
              <w:rPr>
                <w:rFonts w:hint="default"/>
                <w:kern w:val="0"/>
              </w:rPr>
              <w:t>号</w:t>
            </w:r>
          </w:p>
        </w:tc>
        <w:tc>
          <w:tcPr>
            <w:tcW w:w="554" w:type="dxa"/>
            <w:tcBorders>
              <w:top w:val="single" w:color="000000" w:sz="8" w:space="0"/>
              <w:left w:val="single" w:color="000000" w:sz="8" w:space="0"/>
              <w:bottom w:val="single" w:color="000000" w:sz="8" w:space="0"/>
              <w:right w:val="single" w:color="000000" w:sz="2" w:space="0"/>
              <w:tl2br w:val="none" w:color="auto" w:sz="0" w:space="0"/>
              <w:tr2bl w:val="none" w:color="auto" w:sz="0" w:space="0"/>
            </w:tcBorders>
            <w:shd w:val="clear" w:color="auto" w:fill="auto"/>
            <w:vAlign w:val="center"/>
          </w:tcPr>
          <w:p>
            <w:pPr>
              <w:pStyle w:val="0"/>
              <w:snapToGrid w:val="0"/>
              <w:jc w:val="center"/>
              <w:rPr>
                <w:rFonts w:hint="default"/>
              </w:rPr>
            </w:pPr>
          </w:p>
        </w:tc>
        <w:tc>
          <w:tcPr>
            <w:tcW w:w="555" w:type="dxa"/>
            <w:tcBorders>
              <w:top w:val="single" w:color="000000" w:sz="8" w:space="0"/>
              <w:left w:val="single" w:color="000000" w:sz="2" w:space="0"/>
              <w:bottom w:val="single" w:color="000000" w:sz="8" w:space="0"/>
              <w:right w:val="single" w:color="000000" w:sz="2" w:space="0"/>
              <w:tl2br w:val="none" w:color="auto" w:sz="0" w:space="0"/>
              <w:tr2bl w:val="none" w:color="auto" w:sz="0" w:space="0"/>
            </w:tcBorders>
            <w:shd w:val="clear" w:color="auto" w:fill="auto"/>
            <w:vAlign w:val="center"/>
          </w:tcPr>
          <w:p>
            <w:pPr>
              <w:pStyle w:val="0"/>
              <w:snapToGrid w:val="0"/>
              <w:jc w:val="center"/>
              <w:rPr>
                <w:rFonts w:hint="default"/>
              </w:rPr>
            </w:pPr>
          </w:p>
        </w:tc>
        <w:tc>
          <w:tcPr>
            <w:tcW w:w="555" w:type="dxa"/>
            <w:tcBorders>
              <w:top w:val="single" w:color="000000" w:sz="8" w:space="0"/>
              <w:left w:val="single" w:color="000000" w:sz="2" w:space="0"/>
              <w:bottom w:val="single" w:color="000000" w:sz="8" w:space="0"/>
              <w:right w:val="single" w:color="000000" w:sz="2" w:space="0"/>
              <w:tl2br w:val="none" w:color="auto" w:sz="0" w:space="0"/>
              <w:tr2bl w:val="none" w:color="auto" w:sz="0" w:space="0"/>
            </w:tcBorders>
            <w:shd w:val="clear" w:color="auto" w:fill="auto"/>
            <w:vAlign w:val="center"/>
          </w:tcPr>
          <w:p>
            <w:pPr>
              <w:pStyle w:val="0"/>
              <w:snapToGrid w:val="0"/>
              <w:jc w:val="center"/>
              <w:rPr>
                <w:rFonts w:hint="default"/>
              </w:rPr>
            </w:pPr>
          </w:p>
        </w:tc>
        <w:tc>
          <w:tcPr>
            <w:tcW w:w="555" w:type="dxa"/>
            <w:tcBorders>
              <w:top w:val="single" w:color="000000" w:sz="8" w:space="0"/>
              <w:left w:val="single" w:color="000000" w:sz="2" w:space="0"/>
              <w:bottom w:val="single" w:color="000000" w:sz="8" w:space="0"/>
              <w:right w:val="single" w:color="000000" w:sz="2" w:space="0"/>
              <w:tl2br w:val="none" w:color="auto" w:sz="0" w:space="0"/>
              <w:tr2bl w:val="none" w:color="auto" w:sz="0" w:space="0"/>
            </w:tcBorders>
            <w:shd w:val="clear" w:color="auto" w:fill="auto"/>
            <w:vAlign w:val="center"/>
          </w:tcPr>
          <w:p>
            <w:pPr>
              <w:pStyle w:val="0"/>
              <w:snapToGrid w:val="0"/>
              <w:jc w:val="center"/>
              <w:rPr>
                <w:rFonts w:hint="default"/>
              </w:rPr>
            </w:pPr>
          </w:p>
        </w:tc>
        <w:tc>
          <w:tcPr>
            <w:tcW w:w="554" w:type="dxa"/>
            <w:tcBorders>
              <w:top w:val="single" w:color="000000" w:sz="8" w:space="0"/>
              <w:left w:val="single" w:color="000000" w:sz="2" w:space="0"/>
              <w:bottom w:val="single" w:color="000000" w:sz="8" w:space="0"/>
              <w:right w:val="single" w:color="000000" w:sz="2" w:space="0"/>
              <w:tl2br w:val="none" w:color="auto" w:sz="0" w:space="0"/>
              <w:tr2bl w:val="none" w:color="auto" w:sz="0" w:space="0"/>
            </w:tcBorders>
            <w:shd w:val="clear" w:color="auto" w:fill="auto"/>
            <w:vAlign w:val="center"/>
          </w:tcPr>
          <w:p>
            <w:pPr>
              <w:pStyle w:val="0"/>
              <w:snapToGrid w:val="0"/>
              <w:jc w:val="center"/>
              <w:rPr>
                <w:rFonts w:hint="default"/>
              </w:rPr>
            </w:pPr>
          </w:p>
        </w:tc>
        <w:tc>
          <w:tcPr>
            <w:tcW w:w="555" w:type="dxa"/>
            <w:tcBorders>
              <w:top w:val="single" w:color="000000" w:sz="8" w:space="0"/>
              <w:left w:val="single" w:color="000000" w:sz="2" w:space="0"/>
              <w:bottom w:val="single" w:color="000000" w:sz="8" w:space="0"/>
              <w:right w:val="single" w:color="000000" w:sz="2" w:space="0"/>
              <w:tl2br w:val="none" w:color="auto" w:sz="0" w:space="0"/>
              <w:tr2bl w:val="none" w:color="auto" w:sz="0" w:space="0"/>
            </w:tcBorders>
            <w:shd w:val="clear" w:color="auto" w:fill="auto"/>
            <w:vAlign w:val="center"/>
          </w:tcPr>
          <w:p>
            <w:pPr>
              <w:pStyle w:val="0"/>
              <w:snapToGrid w:val="0"/>
              <w:jc w:val="center"/>
              <w:rPr>
                <w:rFonts w:hint="default"/>
              </w:rPr>
            </w:pPr>
          </w:p>
        </w:tc>
        <w:tc>
          <w:tcPr>
            <w:tcW w:w="554" w:type="dxa"/>
            <w:tcBorders>
              <w:top w:val="single" w:color="000000" w:sz="8" w:space="0"/>
              <w:left w:val="single" w:color="000000" w:sz="2" w:space="0"/>
              <w:bottom w:val="single" w:color="000000" w:sz="8" w:space="0"/>
              <w:right w:val="single" w:color="000000" w:sz="2" w:space="0"/>
              <w:tl2br w:val="none" w:color="auto" w:sz="0" w:space="0"/>
              <w:tr2bl w:val="none" w:color="auto" w:sz="0" w:space="0"/>
            </w:tcBorders>
            <w:shd w:val="clear" w:color="auto" w:fill="auto"/>
            <w:vAlign w:val="center"/>
          </w:tcPr>
          <w:p>
            <w:pPr>
              <w:pStyle w:val="0"/>
              <w:snapToGrid w:val="0"/>
              <w:jc w:val="center"/>
              <w:rPr>
                <w:rFonts w:hint="default"/>
              </w:rPr>
            </w:pPr>
          </w:p>
        </w:tc>
        <w:tc>
          <w:tcPr>
            <w:tcW w:w="556" w:type="dxa"/>
            <w:tcBorders>
              <w:top w:val="single" w:color="000000" w:sz="8" w:space="0"/>
              <w:left w:val="single" w:color="000000" w:sz="2" w:space="0"/>
              <w:bottom w:val="single" w:color="000000" w:sz="8" w:space="0"/>
              <w:right w:val="single" w:color="000000"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4" w:type="dxa"/>
            <w:tcBorders>
              <w:top w:val="single" w:color="000000" w:sz="8" w:space="0"/>
              <w:left w:val="single" w:color="000000" w:sz="2" w:space="0"/>
              <w:bottom w:val="single" w:color="000000" w:sz="8" w:space="0"/>
              <w:right w:val="single" w:color="000000"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000000" w:sz="8" w:space="0"/>
              <w:left w:val="single" w:color="000000" w:sz="2" w:space="0"/>
              <w:bottom w:val="single" w:color="000000" w:sz="8" w:space="0"/>
              <w:right w:val="single" w:color="000000"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4" w:type="dxa"/>
            <w:tcBorders>
              <w:top w:val="single" w:color="000000" w:sz="8" w:space="0"/>
              <w:left w:val="single" w:color="000000" w:sz="2" w:space="0"/>
              <w:bottom w:val="single" w:color="000000" w:sz="8" w:space="0"/>
              <w:right w:val="single" w:color="000000"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62" w:type="dxa"/>
            <w:tcBorders>
              <w:top w:val="single" w:color="000000" w:sz="8" w:space="0"/>
              <w:left w:val="single" w:color="000000" w:sz="2" w:space="0"/>
              <w:bottom w:val="single" w:color="000000" w:sz="8" w:space="0"/>
              <w:right w:val="single" w:color="000000" w:sz="8"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r>
      <w:tr>
        <w:trPr>
          <w:trHeight w:val="241" w:hRule="atLeast"/>
        </w:trPr>
        <w:tc>
          <w:tcPr>
            <w:tcW w:w="1700"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rPr>
            </w:pPr>
            <w:r>
              <w:rPr>
                <w:rFonts w:hint="default"/>
                <w:spacing w:val="45"/>
                <w:kern w:val="0"/>
              </w:rPr>
              <w:t>口座名義</w:t>
            </w:r>
            <w:r>
              <w:rPr>
                <w:rFonts w:hint="default"/>
                <w:spacing w:val="30"/>
                <w:kern w:val="0"/>
              </w:rPr>
              <w:t>人</w:t>
            </w:r>
          </w:p>
        </w:tc>
        <w:tc>
          <w:tcPr>
            <w:tcW w:w="6663" w:type="dxa"/>
            <w:gridSpan w:val="12"/>
            <w:tcBorders>
              <w:top w:val="single" w:color="000000" w:sz="8"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snapToGrid w:val="0"/>
              <w:jc w:val="left"/>
              <w:rPr>
                <w:rFonts w:hint="default"/>
              </w:rPr>
            </w:pPr>
            <w:r>
              <w:rPr>
                <w:rFonts w:hint="default"/>
                <w:sz w:val="20"/>
              </w:rPr>
              <w:t>（フリガナ）　</w:t>
            </w:r>
          </w:p>
        </w:tc>
      </w:tr>
      <w:tr>
        <w:trPr>
          <w:trHeight w:val="588" w:hRule="atLeast"/>
        </w:trPr>
        <w:tc>
          <w:tcPr>
            <w:tcW w:w="1700"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snapToGrid w:val="0"/>
              <w:jc w:val="left"/>
              <w:rPr>
                <w:rFonts w:hint="default"/>
              </w:rPr>
            </w:pPr>
          </w:p>
        </w:tc>
        <w:tc>
          <w:tcPr>
            <w:tcW w:w="6663" w:type="dxa"/>
            <w:gridSpan w:val="12"/>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rPr>
            </w:pPr>
          </w:p>
        </w:tc>
      </w:tr>
    </w:tbl>
    <w:p>
      <w:pPr>
        <w:pStyle w:val="0"/>
        <w:snapToGrid w:val="0"/>
        <w:jc w:val="right"/>
        <w:rPr>
          <w:rFonts w:hint="default"/>
        </w:rPr>
      </w:pPr>
      <w:r>
        <w:rPr>
          <w:rFonts w:hint="default"/>
        </w:rPr>
        <w:t>注）口座名義人は交付申請書と同じ名前を記入してください。</w:t>
      </w:r>
    </w:p>
    <w:sectPr>
      <w:pgSz w:w="11906" w:h="16838"/>
      <w:pgMar w:top="1134" w:right="1077" w:bottom="567" w:left="1077"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TakaoPGothic">
    <w:panose1 w:val="00000000000000000000"/>
    <w:charset w:val="00"/>
    <w:family w:val="roma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明朝体">
    <w:panose1 w:val="00000000000000000000"/>
    <w:charset w:val="80"/>
    <w:family w:val="roma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next w:val="15"/>
    <w:link w:val="0"/>
    <w:uiPriority w:val="0"/>
    <w:qFormat/>
    <w:rPr>
      <w:kern w:val="2"/>
      <w:sz w:val="21"/>
    </w:rPr>
  </w:style>
  <w:style w:type="character" w:styleId="16" w:customStyle="1">
    <w:name w:val="フッター (文字)"/>
    <w:next w:val="16"/>
    <w:link w:val="0"/>
    <w:uiPriority w:val="0"/>
    <w:qFormat/>
    <w:rPr>
      <w:kern w:val="2"/>
      <w:sz w:val="21"/>
    </w:rPr>
  </w:style>
  <w:style w:type="character" w:styleId="17" w:customStyle="1">
    <w:name w:val="記 (文字)"/>
    <w:next w:val="17"/>
    <w:link w:val="0"/>
    <w:uiPriority w:val="0"/>
    <w:qFormat/>
    <w:rPr>
      <w:rFonts w:ascii="ＭＳ 明朝" w:hAnsi="ＭＳ 明朝"/>
      <w:kern w:val="2"/>
      <w:sz w:val="24"/>
    </w:rPr>
  </w:style>
  <w:style w:type="character" w:styleId="18" w:customStyle="1">
    <w:name w:val="結語 (文字)"/>
    <w:next w:val="18"/>
    <w:link w:val="0"/>
    <w:uiPriority w:val="0"/>
    <w:qFormat/>
    <w:rPr>
      <w:rFonts w:ascii="ＭＳ 明朝" w:hAnsi="ＭＳ 明朝"/>
      <w:kern w:val="2"/>
      <w:sz w:val="24"/>
    </w:rPr>
  </w:style>
  <w:style w:type="character" w:styleId="19" w:customStyle="1">
    <w:name w:val="吹き出し (文字)"/>
    <w:next w:val="19"/>
    <w:link w:val="0"/>
    <w:uiPriority w:val="0"/>
    <w:qFormat/>
    <w:rPr>
      <w:rFonts w:ascii="Arial" w:hAnsi="Arial" w:eastAsia="ＭＳ ゴシック"/>
      <w:kern w:val="2"/>
      <w:sz w:val="18"/>
    </w:rPr>
  </w:style>
  <w:style w:type="character" w:styleId="20" w:customStyle="1">
    <w:name w:val="本文インデント (文字)"/>
    <w:next w:val="20"/>
    <w:link w:val="0"/>
    <w:uiPriority w:val="0"/>
    <w:qFormat/>
    <w:rPr>
      <w:rFonts w:ascii="ＭＳ 明朝" w:hAnsi="ＭＳ 明朝"/>
      <w:kern w:val="2"/>
    </w:rPr>
  </w:style>
  <w:style w:type="character" w:styleId="21" w:customStyle="1">
    <w:name w:val="ListLabel 1"/>
    <w:next w:val="21"/>
    <w:link w:val="0"/>
    <w:uiPriority w:val="0"/>
    <w:qFormat/>
    <w:rPr>
      <w:rFonts w:eastAsia="ＭＳ 明朝"/>
      <w:sz w:val="24"/>
    </w:rPr>
  </w:style>
  <w:style w:type="character" w:styleId="22" w:customStyle="1">
    <w:name w:val="ListLabel 2"/>
    <w:next w:val="22"/>
    <w:link w:val="0"/>
    <w:uiPriority w:val="0"/>
    <w:qFormat/>
    <w:rPr>
      <w:rFonts w:eastAsia="ＭＳ 明朝"/>
    </w:rPr>
  </w:style>
  <w:style w:type="character" w:styleId="23" w:customStyle="1">
    <w:name w:val="ListLabel 3"/>
    <w:next w:val="23"/>
    <w:link w:val="0"/>
    <w:uiPriority w:val="0"/>
    <w:qFormat/>
    <w:rPr>
      <w:rFonts w:eastAsia="ＭＳ 明朝"/>
    </w:rPr>
  </w:style>
  <w:style w:type="character" w:styleId="24" w:customStyle="1">
    <w:name w:val="ListLabel 4"/>
    <w:next w:val="24"/>
    <w:link w:val="0"/>
    <w:uiPriority w:val="0"/>
    <w:qFormat/>
    <w:rPr>
      <w:rFonts w:eastAsia="ＭＳ 明朝"/>
    </w:rPr>
  </w:style>
  <w:style w:type="character" w:styleId="25" w:customStyle="1">
    <w:name w:val="ListLabel 5"/>
    <w:next w:val="25"/>
    <w:link w:val="0"/>
    <w:uiPriority w:val="0"/>
    <w:qFormat/>
    <w:rPr>
      <w:rFonts w:eastAsia="ＭＳ 明朝"/>
    </w:rPr>
  </w:style>
  <w:style w:type="character" w:styleId="26" w:customStyle="1">
    <w:name w:val="ListLabel 6"/>
    <w:next w:val="26"/>
    <w:link w:val="0"/>
    <w:uiPriority w:val="0"/>
    <w:qFormat/>
    <w:rPr>
      <w:rFonts w:eastAsia="ＭＳ 明朝"/>
    </w:rPr>
  </w:style>
  <w:style w:type="character" w:styleId="27" w:customStyle="1">
    <w:name w:val="ListLabel 7"/>
    <w:next w:val="27"/>
    <w:link w:val="0"/>
    <w:uiPriority w:val="0"/>
    <w:qFormat/>
    <w:rPr>
      <w:rFonts w:eastAsia="ＭＳ 明朝"/>
    </w:rPr>
  </w:style>
  <w:style w:type="paragraph" w:styleId="28" w:customStyle="1">
    <w:name w:val="見出し"/>
    <w:basedOn w:val="0"/>
    <w:next w:val="29"/>
    <w:link w:val="0"/>
    <w:uiPriority w:val="0"/>
    <w:qFormat/>
    <w:pPr>
      <w:keepNext w:val="1"/>
      <w:spacing w:before="240" w:beforeLines="0" w:beforeAutospacing="0" w:after="120" w:afterLines="0" w:afterAutospacing="0"/>
    </w:pPr>
    <w:rPr>
      <w:rFonts w:ascii="Liberation Sans" w:hAnsi="Liberation Sans" w:eastAsia="TakaoPGothic"/>
      <w:sz w:val="28"/>
    </w:rPr>
  </w:style>
  <w:style w:type="paragraph" w:styleId="29">
    <w:name w:val="Body Text"/>
    <w:basedOn w:val="0"/>
    <w:next w:val="29"/>
    <w:link w:val="0"/>
    <w:uiPriority w:val="0"/>
    <w:pPr>
      <w:spacing w:after="140" w:afterLines="0" w:afterAutospacing="0" w:line="276" w:lineRule="auto"/>
    </w:pPr>
  </w:style>
  <w:style w:type="paragraph" w:styleId="30">
    <w:name w:val="List"/>
    <w:basedOn w:val="29"/>
    <w:next w:val="30"/>
    <w:link w:val="0"/>
    <w:uiPriority w:val="0"/>
  </w:style>
  <w:style w:type="paragraph" w:styleId="31">
    <w:name w:val="caption"/>
    <w:basedOn w:val="0"/>
    <w:next w:val="31"/>
    <w:link w:val="0"/>
    <w:uiPriority w:val="0"/>
    <w:semiHidden/>
    <w:qFormat/>
    <w:pPr>
      <w:suppressLineNumbers w:val="1"/>
      <w:spacing w:before="120" w:beforeLines="0" w:beforeAutospacing="0" w:after="120" w:afterLines="0" w:afterAutospacing="0"/>
    </w:pPr>
    <w:rPr>
      <w:i w:val="1"/>
      <w:sz w:val="24"/>
    </w:rPr>
  </w:style>
  <w:style w:type="paragraph" w:styleId="32" w:customStyle="1">
    <w:name w:val="索引"/>
    <w:basedOn w:val="0"/>
    <w:next w:val="32"/>
    <w:link w:val="0"/>
    <w:uiPriority w:val="0"/>
    <w:qFormat/>
    <w:pPr>
      <w:suppressLineNumbers w:val="1"/>
    </w:pPr>
  </w:style>
  <w:style w:type="paragraph" w:styleId="33">
    <w:name w:val="header"/>
    <w:basedOn w:val="0"/>
    <w:next w:val="33"/>
    <w:link w:val="0"/>
    <w:uiPriority w:val="0"/>
    <w:pPr>
      <w:tabs>
        <w:tab w:val="center" w:leader="none" w:pos="4252"/>
        <w:tab w:val="right" w:leader="none" w:pos="8504"/>
      </w:tabs>
      <w:snapToGrid w:val="0"/>
    </w:pPr>
  </w:style>
  <w:style w:type="paragraph" w:styleId="34">
    <w:name w:val="footer"/>
    <w:basedOn w:val="0"/>
    <w:next w:val="34"/>
    <w:link w:val="0"/>
    <w:uiPriority w:val="0"/>
    <w:pPr>
      <w:tabs>
        <w:tab w:val="center" w:leader="none" w:pos="4252"/>
        <w:tab w:val="right" w:leader="none" w:pos="8504"/>
      </w:tabs>
      <w:snapToGrid w:val="0"/>
    </w:pPr>
  </w:style>
  <w:style w:type="paragraph" w:styleId="35">
    <w:name w:val="Note Heading"/>
    <w:basedOn w:val="0"/>
    <w:next w:val="0"/>
    <w:link w:val="0"/>
    <w:uiPriority w:val="0"/>
    <w:qFormat/>
    <w:pPr>
      <w:jc w:val="center"/>
    </w:pPr>
    <w:rPr>
      <w:rFonts w:ascii="ＭＳ 明朝" w:hAnsi="ＭＳ 明朝"/>
      <w:sz w:val="24"/>
    </w:rPr>
  </w:style>
  <w:style w:type="paragraph" w:styleId="36">
    <w:name w:val="Closing"/>
    <w:basedOn w:val="0"/>
    <w:next w:val="36"/>
    <w:link w:val="0"/>
    <w:uiPriority w:val="0"/>
    <w:qFormat/>
    <w:pPr>
      <w:jc w:val="right"/>
    </w:pPr>
    <w:rPr>
      <w:rFonts w:ascii="ＭＳ 明朝" w:hAnsi="ＭＳ 明朝"/>
      <w:sz w:val="24"/>
    </w:rPr>
  </w:style>
  <w:style w:type="paragraph" w:styleId="37">
    <w:name w:val="Balloon Text"/>
    <w:basedOn w:val="0"/>
    <w:next w:val="37"/>
    <w:link w:val="0"/>
    <w:uiPriority w:val="0"/>
    <w:semiHidden/>
    <w:qFormat/>
    <w:rPr>
      <w:rFonts w:ascii="Arial" w:hAnsi="Arial" w:eastAsia="ＭＳ ゴシック"/>
      <w:sz w:val="18"/>
    </w:rPr>
  </w:style>
  <w:style w:type="paragraph" w:styleId="38">
    <w:name w:val="Body Text Indent"/>
    <w:basedOn w:val="0"/>
    <w:next w:val="38"/>
    <w:link w:val="0"/>
    <w:uiPriority w:val="0"/>
    <w:pPr>
      <w:spacing w:line="320" w:lineRule="exact"/>
      <w:ind w:left="200" w:hanging="200"/>
    </w:pPr>
    <w:rPr>
      <w:rFonts w:ascii="ＭＳ 明朝" w:hAnsi="ＭＳ 明朝"/>
      <w:sz w:val="20"/>
    </w:rPr>
  </w:style>
  <w:style w:type="paragraph" w:styleId="39">
    <w:name w:val="Revision"/>
    <w:next w:val="39"/>
    <w:link w:val="0"/>
    <w:uiPriority w:val="0"/>
    <w:qFormat/>
    <w:rPr>
      <w:kern w:val="2"/>
      <w:sz w:val="21"/>
    </w:rPr>
  </w:style>
  <w:style w:type="paragraph" w:styleId="40" w:customStyle="1">
    <w:name w:val="枠の内容"/>
    <w:basedOn w:val="0"/>
    <w:next w:val="40"/>
    <w:link w:val="0"/>
    <w:uiPriority w:val="0"/>
    <w:qFormat/>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8</Pages>
  <Words>66</Words>
  <Characters>3524</Characters>
  <Application>JUST Note</Application>
  <Lines>5899</Lines>
  <Paragraphs>268</Paragraphs>
  <Company>川西市</Company>
  <CharactersWithSpaces>4798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dcterms:created xsi:type="dcterms:W3CDTF">2023-04-20T08:36:00Z</dcterms:created>
  <dcterms:modified xsi:type="dcterms:W3CDTF">2024-10-03T01:22:29Z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Company">
    <vt:lpwstr>川西市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